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E1" w:rsidRPr="00CD107E" w:rsidRDefault="00F502E1" w:rsidP="00F502E1">
      <w:pPr>
        <w:jc w:val="center"/>
        <w:rPr>
          <w:b/>
          <w:sz w:val="20"/>
          <w:szCs w:val="20"/>
        </w:rPr>
      </w:pPr>
      <w:r w:rsidRPr="00CD107E">
        <w:rPr>
          <w:b/>
          <w:sz w:val="20"/>
          <w:szCs w:val="20"/>
        </w:rPr>
        <w:t xml:space="preserve">Edital de Chamada Pública n.º </w:t>
      </w:r>
      <w:r w:rsidR="003507A0">
        <w:rPr>
          <w:b/>
          <w:sz w:val="20"/>
          <w:szCs w:val="20"/>
        </w:rPr>
        <w:t>004</w:t>
      </w:r>
      <w:r w:rsidRPr="00CD107E">
        <w:rPr>
          <w:b/>
          <w:sz w:val="20"/>
          <w:szCs w:val="20"/>
        </w:rPr>
        <w:t>/202</w:t>
      </w:r>
      <w:r w:rsidR="0068761D">
        <w:rPr>
          <w:b/>
          <w:sz w:val="20"/>
          <w:szCs w:val="20"/>
        </w:rPr>
        <w:t>5</w:t>
      </w:r>
    </w:p>
    <w:p w:rsidR="00F502E1" w:rsidRPr="00CD107E" w:rsidRDefault="00F502E1" w:rsidP="00F502E1">
      <w:pPr>
        <w:jc w:val="both"/>
        <w:rPr>
          <w:b/>
          <w:sz w:val="20"/>
          <w:szCs w:val="20"/>
        </w:rPr>
      </w:pPr>
    </w:p>
    <w:p w:rsidR="00F502E1" w:rsidRPr="00CD107E" w:rsidRDefault="00F502E1" w:rsidP="00CB056D">
      <w:pPr>
        <w:ind w:left="3402"/>
        <w:jc w:val="both"/>
        <w:rPr>
          <w:b/>
          <w:sz w:val="20"/>
          <w:szCs w:val="20"/>
        </w:rPr>
      </w:pPr>
      <w:r w:rsidRPr="00CD107E">
        <w:rPr>
          <w:b/>
          <w:sz w:val="20"/>
          <w:szCs w:val="20"/>
        </w:rPr>
        <w:t>Aquisição de gêneros alimentícios da Agricultura Familiar para alimentação escolar com dispensa de licitação, Lei n.º 11.947, de 16/07/2009, Resolução n.º 26 do FNDE, de 17/06/2013.</w:t>
      </w:r>
    </w:p>
    <w:p w:rsidR="00F502E1" w:rsidRPr="00CD107E" w:rsidRDefault="00F502E1" w:rsidP="00F502E1">
      <w:pPr>
        <w:jc w:val="both"/>
        <w:rPr>
          <w:sz w:val="20"/>
          <w:szCs w:val="20"/>
        </w:rPr>
      </w:pPr>
    </w:p>
    <w:p w:rsidR="00F502E1" w:rsidRPr="00CD107E" w:rsidRDefault="00F502E1" w:rsidP="00F502E1">
      <w:pPr>
        <w:jc w:val="both"/>
        <w:rPr>
          <w:bCs/>
          <w:sz w:val="20"/>
          <w:szCs w:val="20"/>
        </w:rPr>
      </w:pPr>
      <w:r w:rsidRPr="00CD107E">
        <w:rPr>
          <w:sz w:val="20"/>
          <w:szCs w:val="20"/>
        </w:rPr>
        <w:t xml:space="preserve">O </w:t>
      </w:r>
      <w:r w:rsidRPr="00CD107E">
        <w:rPr>
          <w:b/>
          <w:sz w:val="20"/>
          <w:szCs w:val="20"/>
        </w:rPr>
        <w:t>MUNICÍPIO DE NOVA FÁTIMA - PR</w:t>
      </w:r>
      <w:r w:rsidRPr="00CD107E">
        <w:rPr>
          <w:sz w:val="20"/>
          <w:szCs w:val="20"/>
        </w:rPr>
        <w:t xml:space="preserve">, pessoa jurídica público interno, inscrito no CNPJ sob o nº. 75.828.418/0001-90, </w:t>
      </w:r>
      <w:r w:rsidR="0068761D">
        <w:rPr>
          <w:rFonts w:cs="Arial"/>
          <w:spacing w:val="-6"/>
          <w:sz w:val="20"/>
        </w:rPr>
        <w:t xml:space="preserve">representada neste ato pela Prefeita Municipal, a Sra. Renata Montenegro </w:t>
      </w:r>
      <w:proofErr w:type="spellStart"/>
      <w:r w:rsidR="0068761D">
        <w:rPr>
          <w:rFonts w:cs="Arial"/>
          <w:spacing w:val="-6"/>
          <w:sz w:val="20"/>
        </w:rPr>
        <w:t>Balan</w:t>
      </w:r>
      <w:proofErr w:type="spellEnd"/>
      <w:r w:rsidR="0068761D">
        <w:rPr>
          <w:rFonts w:cs="Arial"/>
          <w:spacing w:val="-6"/>
          <w:sz w:val="20"/>
        </w:rPr>
        <w:t xml:space="preserve"> Xavier</w:t>
      </w:r>
      <w:r w:rsidRPr="00CD107E">
        <w:rPr>
          <w:sz w:val="20"/>
          <w:szCs w:val="20"/>
        </w:rPr>
        <w:t>, no uso de suas prerrogativas legais, e considerando o disposto no art.21 da Lei 11.947/2009 e na Resolução FNDE/ CD n.º 26/2013</w:t>
      </w:r>
      <w:r w:rsidR="00602F55" w:rsidRPr="00CD107E">
        <w:rPr>
          <w:sz w:val="20"/>
          <w:szCs w:val="20"/>
        </w:rPr>
        <w:t xml:space="preserve"> e Lei 14.133/21</w:t>
      </w:r>
      <w:r w:rsidRPr="00CD107E">
        <w:rPr>
          <w:sz w:val="20"/>
          <w:szCs w:val="20"/>
        </w:rPr>
        <w:t xml:space="preserve">, </w:t>
      </w:r>
      <w:r w:rsidRPr="00CD107E">
        <w:rPr>
          <w:bCs/>
          <w:sz w:val="20"/>
          <w:szCs w:val="20"/>
        </w:rPr>
        <w:t xml:space="preserve">através da Secretaria Municipal de Educação, </w:t>
      </w:r>
      <w:r w:rsidRPr="00CD107E">
        <w:rPr>
          <w:sz w:val="20"/>
          <w:szCs w:val="20"/>
        </w:rPr>
        <w:t>vem realizar Chamada Pública para aquisição de gêneros alimentícios</w:t>
      </w:r>
      <w:r w:rsidR="003A15C3">
        <w:rPr>
          <w:sz w:val="20"/>
          <w:szCs w:val="20"/>
        </w:rPr>
        <w:t xml:space="preserve"> </w:t>
      </w:r>
      <w:r w:rsidR="003A15C3">
        <w:rPr>
          <w:i/>
          <w:sz w:val="20"/>
          <w:szCs w:val="20"/>
        </w:rPr>
        <w:t xml:space="preserve">in natura </w:t>
      </w:r>
      <w:r w:rsidR="003A15C3">
        <w:rPr>
          <w:sz w:val="20"/>
          <w:szCs w:val="20"/>
        </w:rPr>
        <w:t>orgânicos</w:t>
      </w:r>
      <w:r w:rsidRPr="00CD107E">
        <w:rPr>
          <w:sz w:val="20"/>
          <w:szCs w:val="20"/>
        </w:rPr>
        <w:t xml:space="preserve"> da Agricultura Familiar e do Empreendedor Familiar Rural, destinado ao atendimento ao Programa Nacional de Alimentação Escolar, durante o </w:t>
      </w:r>
      <w:r w:rsidR="006648B4" w:rsidRPr="00CD107E">
        <w:rPr>
          <w:sz w:val="20"/>
          <w:szCs w:val="20"/>
        </w:rPr>
        <w:t>ano de 2</w:t>
      </w:r>
      <w:r w:rsidR="006433CC" w:rsidRPr="00CD107E">
        <w:rPr>
          <w:sz w:val="20"/>
          <w:szCs w:val="20"/>
        </w:rPr>
        <w:t>02</w:t>
      </w:r>
      <w:r w:rsidR="00665CF8">
        <w:rPr>
          <w:sz w:val="20"/>
          <w:szCs w:val="20"/>
        </w:rPr>
        <w:t>5.</w:t>
      </w:r>
      <w:r w:rsidRPr="00CD107E">
        <w:rPr>
          <w:sz w:val="20"/>
          <w:szCs w:val="20"/>
        </w:rPr>
        <w:t xml:space="preserve"> Os Grupos Formais/ Informais deverão apresentar a documentação para habilitação e Projeto de Venda </w:t>
      </w:r>
      <w:r w:rsidR="006648B4" w:rsidRPr="00CD107E">
        <w:rPr>
          <w:sz w:val="20"/>
          <w:szCs w:val="20"/>
        </w:rPr>
        <w:t>até o</w:t>
      </w:r>
      <w:r w:rsidRPr="00CD107E">
        <w:rPr>
          <w:sz w:val="20"/>
          <w:szCs w:val="20"/>
        </w:rPr>
        <w:t xml:space="preserve"> dia </w:t>
      </w:r>
      <w:r w:rsidR="00FB7DD6">
        <w:rPr>
          <w:sz w:val="20"/>
          <w:szCs w:val="20"/>
        </w:rPr>
        <w:t>28</w:t>
      </w:r>
      <w:r w:rsidRPr="00CD107E">
        <w:rPr>
          <w:sz w:val="20"/>
          <w:szCs w:val="20"/>
        </w:rPr>
        <w:t xml:space="preserve"> de </w:t>
      </w:r>
      <w:r w:rsidR="00FB7DD6">
        <w:rPr>
          <w:sz w:val="20"/>
          <w:szCs w:val="20"/>
        </w:rPr>
        <w:t xml:space="preserve">abril </w:t>
      </w:r>
      <w:r w:rsidRPr="00CD107E">
        <w:rPr>
          <w:sz w:val="20"/>
          <w:szCs w:val="20"/>
        </w:rPr>
        <w:t>de 202</w:t>
      </w:r>
      <w:r w:rsidR="00665CF8">
        <w:rPr>
          <w:sz w:val="20"/>
          <w:szCs w:val="20"/>
        </w:rPr>
        <w:t>5</w:t>
      </w:r>
      <w:r w:rsidRPr="00CD107E">
        <w:rPr>
          <w:sz w:val="20"/>
          <w:szCs w:val="20"/>
        </w:rPr>
        <w:t>,</w:t>
      </w:r>
      <w:r w:rsidRPr="00CD107E">
        <w:rPr>
          <w:bCs/>
          <w:sz w:val="20"/>
          <w:szCs w:val="20"/>
        </w:rPr>
        <w:t xml:space="preserve"> até </w:t>
      </w:r>
      <w:r w:rsidR="00665CF8">
        <w:rPr>
          <w:bCs/>
          <w:sz w:val="20"/>
          <w:szCs w:val="20"/>
        </w:rPr>
        <w:t>às 17h00min</w:t>
      </w:r>
      <w:r w:rsidRPr="00CD107E">
        <w:rPr>
          <w:bCs/>
          <w:sz w:val="20"/>
          <w:szCs w:val="20"/>
        </w:rPr>
        <w:t xml:space="preserve">, na Prefeitura Municipal de Nova Fátima, com sede à Rua: </w:t>
      </w:r>
      <w:proofErr w:type="spellStart"/>
      <w:r w:rsidRPr="00CD107E">
        <w:rPr>
          <w:bCs/>
          <w:sz w:val="20"/>
          <w:szCs w:val="20"/>
        </w:rPr>
        <w:t>Dr</w:t>
      </w:r>
      <w:r w:rsidR="00FB7DD6">
        <w:rPr>
          <w:bCs/>
          <w:sz w:val="20"/>
          <w:szCs w:val="20"/>
        </w:rPr>
        <w:t>º</w:t>
      </w:r>
      <w:proofErr w:type="spellEnd"/>
      <w:r w:rsidR="00FB7DD6">
        <w:rPr>
          <w:bCs/>
          <w:sz w:val="20"/>
          <w:szCs w:val="20"/>
        </w:rPr>
        <w:t xml:space="preserve"> Aloysio de Barros Tostes, 420</w:t>
      </w:r>
      <w:r w:rsidRPr="00CD107E">
        <w:rPr>
          <w:bCs/>
          <w:sz w:val="20"/>
          <w:szCs w:val="20"/>
        </w:rPr>
        <w:t>, Centro</w:t>
      </w:r>
      <w:proofErr w:type="gramStart"/>
      <w:r w:rsidRPr="00CD107E">
        <w:rPr>
          <w:bCs/>
          <w:sz w:val="20"/>
          <w:szCs w:val="20"/>
        </w:rPr>
        <w:t xml:space="preserve">  </w:t>
      </w:r>
      <w:proofErr w:type="gramEnd"/>
      <w:r w:rsidRPr="00CD107E">
        <w:rPr>
          <w:bCs/>
          <w:sz w:val="20"/>
          <w:szCs w:val="20"/>
        </w:rPr>
        <w:t>- Nova Fátima - Paraná.</w:t>
      </w:r>
    </w:p>
    <w:p w:rsidR="00F502E1" w:rsidRPr="00CD107E" w:rsidRDefault="00F502E1" w:rsidP="00F502E1">
      <w:pPr>
        <w:jc w:val="both"/>
        <w:rPr>
          <w:b/>
          <w:sz w:val="20"/>
          <w:szCs w:val="20"/>
        </w:rPr>
      </w:pPr>
    </w:p>
    <w:p w:rsidR="00F502E1" w:rsidRPr="00CD107E" w:rsidRDefault="00F502E1" w:rsidP="00F502E1">
      <w:pPr>
        <w:numPr>
          <w:ilvl w:val="0"/>
          <w:numId w:val="4"/>
        </w:numPr>
        <w:jc w:val="both"/>
        <w:rPr>
          <w:b/>
          <w:sz w:val="20"/>
          <w:szCs w:val="20"/>
        </w:rPr>
      </w:pPr>
      <w:r w:rsidRPr="00CD107E">
        <w:rPr>
          <w:b/>
          <w:sz w:val="20"/>
          <w:szCs w:val="20"/>
        </w:rPr>
        <w:t>OBJETO</w:t>
      </w:r>
    </w:p>
    <w:p w:rsidR="00F502E1" w:rsidRPr="00CD107E" w:rsidRDefault="00F502E1" w:rsidP="00F502E1">
      <w:pPr>
        <w:jc w:val="both"/>
        <w:rPr>
          <w:sz w:val="20"/>
          <w:szCs w:val="20"/>
        </w:rPr>
      </w:pPr>
      <w:r w:rsidRPr="00CD107E">
        <w:rPr>
          <w:sz w:val="20"/>
          <w:szCs w:val="20"/>
        </w:rPr>
        <w:t xml:space="preserve">O objeto </w:t>
      </w:r>
      <w:proofErr w:type="gramStart"/>
      <w:r w:rsidRPr="00CD107E">
        <w:rPr>
          <w:sz w:val="20"/>
          <w:szCs w:val="20"/>
        </w:rPr>
        <w:t>da presente</w:t>
      </w:r>
      <w:proofErr w:type="gramEnd"/>
      <w:r w:rsidRPr="00CD107E">
        <w:rPr>
          <w:sz w:val="20"/>
          <w:szCs w:val="20"/>
        </w:rPr>
        <w:t xml:space="preserve"> Chamada Pública é a aquisição de gêneros alimentícios</w:t>
      </w:r>
      <w:r w:rsidR="003A15C3">
        <w:rPr>
          <w:sz w:val="20"/>
          <w:szCs w:val="20"/>
        </w:rPr>
        <w:t xml:space="preserve"> </w:t>
      </w:r>
      <w:r w:rsidR="003A15C3">
        <w:rPr>
          <w:i/>
          <w:sz w:val="20"/>
          <w:szCs w:val="20"/>
        </w:rPr>
        <w:t xml:space="preserve">in natura </w:t>
      </w:r>
      <w:r w:rsidR="003A15C3">
        <w:rPr>
          <w:sz w:val="20"/>
          <w:szCs w:val="20"/>
        </w:rPr>
        <w:t>orgânicos</w:t>
      </w:r>
      <w:r w:rsidRPr="00CD107E">
        <w:rPr>
          <w:sz w:val="20"/>
          <w:szCs w:val="20"/>
        </w:rPr>
        <w:t xml:space="preserve"> da Agricultura Familiar e do Empreendedor Familiar Rural, para o atendimento ao Programa Nacional de Alimentação Escolar/PNAE, conforme especificações dos gêneros alimentícios abaixo:</w:t>
      </w:r>
    </w:p>
    <w:p w:rsidR="00F502E1" w:rsidRPr="00CD107E" w:rsidRDefault="00F502E1" w:rsidP="00F502E1">
      <w:pPr>
        <w:rPr>
          <w:sz w:val="20"/>
          <w:szCs w:val="20"/>
        </w:rPr>
      </w:pPr>
    </w:p>
    <w:tbl>
      <w:tblPr>
        <w:tblW w:w="10499" w:type="dxa"/>
        <w:tblInd w:w="55" w:type="dxa"/>
        <w:tblCellMar>
          <w:left w:w="70" w:type="dxa"/>
          <w:right w:w="70" w:type="dxa"/>
        </w:tblCellMar>
        <w:tblLook w:val="04A0" w:firstRow="1" w:lastRow="0" w:firstColumn="1" w:lastColumn="0" w:noHBand="0" w:noVBand="1"/>
      </w:tblPr>
      <w:tblGrid>
        <w:gridCol w:w="665"/>
        <w:gridCol w:w="4803"/>
        <w:gridCol w:w="830"/>
        <w:gridCol w:w="978"/>
        <w:gridCol w:w="1649"/>
        <w:gridCol w:w="1574"/>
      </w:tblGrid>
      <w:tr w:rsidR="00665CF8" w:rsidRPr="00CD107E" w:rsidTr="00665CF8">
        <w:trPr>
          <w:trHeight w:val="255"/>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CF8" w:rsidRPr="00CD107E" w:rsidRDefault="00665CF8" w:rsidP="00665CF8">
            <w:pPr>
              <w:jc w:val="center"/>
              <w:rPr>
                <w:b/>
                <w:bCs/>
                <w:sz w:val="20"/>
                <w:szCs w:val="20"/>
              </w:rPr>
            </w:pPr>
            <w:r w:rsidRPr="00CD107E">
              <w:rPr>
                <w:b/>
                <w:bCs/>
                <w:sz w:val="20"/>
                <w:szCs w:val="20"/>
              </w:rPr>
              <w:t>Item</w:t>
            </w:r>
          </w:p>
        </w:tc>
        <w:tc>
          <w:tcPr>
            <w:tcW w:w="4803" w:type="dxa"/>
            <w:tcBorders>
              <w:top w:val="single" w:sz="4" w:space="0" w:color="auto"/>
              <w:left w:val="nil"/>
              <w:bottom w:val="single" w:sz="4" w:space="0" w:color="auto"/>
              <w:right w:val="single" w:sz="4" w:space="0" w:color="auto"/>
            </w:tcBorders>
            <w:shd w:val="clear" w:color="auto" w:fill="auto"/>
            <w:vAlign w:val="center"/>
            <w:hideMark/>
          </w:tcPr>
          <w:p w:rsidR="00665CF8" w:rsidRPr="00CD107E" w:rsidRDefault="00665CF8" w:rsidP="00665CF8">
            <w:pPr>
              <w:rPr>
                <w:b/>
                <w:bCs/>
                <w:sz w:val="20"/>
                <w:szCs w:val="20"/>
              </w:rPr>
            </w:pPr>
            <w:r w:rsidRPr="00CD107E">
              <w:rPr>
                <w:b/>
                <w:bCs/>
                <w:sz w:val="20"/>
                <w:szCs w:val="20"/>
              </w:rPr>
              <w:t>Descrição</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665CF8" w:rsidRPr="00CD107E" w:rsidRDefault="00665CF8" w:rsidP="00665CF8">
            <w:pPr>
              <w:jc w:val="center"/>
              <w:rPr>
                <w:b/>
                <w:bCs/>
                <w:sz w:val="20"/>
                <w:szCs w:val="20"/>
              </w:rPr>
            </w:pPr>
            <w:proofErr w:type="spellStart"/>
            <w:r w:rsidRPr="00CD107E">
              <w:rPr>
                <w:b/>
                <w:bCs/>
                <w:sz w:val="20"/>
                <w:szCs w:val="20"/>
              </w:rPr>
              <w:t>Und</w:t>
            </w:r>
            <w:proofErr w:type="spellEnd"/>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665CF8" w:rsidRPr="00CD107E" w:rsidRDefault="00665CF8" w:rsidP="00665CF8">
            <w:pPr>
              <w:jc w:val="center"/>
              <w:rPr>
                <w:b/>
                <w:bCs/>
                <w:sz w:val="20"/>
                <w:szCs w:val="20"/>
              </w:rPr>
            </w:pPr>
            <w:proofErr w:type="spellStart"/>
            <w:r w:rsidRPr="00CD107E">
              <w:rPr>
                <w:b/>
                <w:bCs/>
                <w:sz w:val="20"/>
                <w:szCs w:val="20"/>
              </w:rPr>
              <w:t>Qtd</w:t>
            </w:r>
            <w:proofErr w:type="spellEnd"/>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665CF8" w:rsidRPr="00CD107E" w:rsidRDefault="00665CF8" w:rsidP="00665CF8">
            <w:pPr>
              <w:jc w:val="center"/>
              <w:rPr>
                <w:b/>
                <w:bCs/>
                <w:sz w:val="20"/>
                <w:szCs w:val="20"/>
              </w:rPr>
            </w:pPr>
            <w:r w:rsidRPr="00CD107E">
              <w:rPr>
                <w:b/>
                <w:bCs/>
                <w:sz w:val="20"/>
                <w:szCs w:val="20"/>
              </w:rPr>
              <w:t>V. Unit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665CF8" w:rsidRPr="00CD107E" w:rsidRDefault="00665CF8" w:rsidP="00665CF8">
            <w:pPr>
              <w:jc w:val="center"/>
              <w:rPr>
                <w:b/>
                <w:bCs/>
                <w:sz w:val="20"/>
                <w:szCs w:val="20"/>
              </w:rPr>
            </w:pPr>
            <w:r w:rsidRPr="00CD107E">
              <w:rPr>
                <w:b/>
                <w:bCs/>
                <w:sz w:val="20"/>
                <w:szCs w:val="20"/>
              </w:rPr>
              <w:t>V. Total</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01</w:t>
            </w:r>
          </w:p>
        </w:tc>
        <w:tc>
          <w:tcPr>
            <w:tcW w:w="4803" w:type="dxa"/>
            <w:tcBorders>
              <w:top w:val="nil"/>
              <w:left w:val="nil"/>
              <w:bottom w:val="single" w:sz="4" w:space="0" w:color="auto"/>
              <w:right w:val="single" w:sz="4" w:space="0" w:color="auto"/>
            </w:tcBorders>
            <w:shd w:val="clear" w:color="auto" w:fill="auto"/>
            <w:vAlign w:val="bottom"/>
            <w:hideMark/>
          </w:tcPr>
          <w:p w:rsidR="00665CF8" w:rsidRPr="00CD107E" w:rsidRDefault="00665CF8" w:rsidP="00665CF8">
            <w:pPr>
              <w:rPr>
                <w:rFonts w:cs="Arial"/>
                <w:sz w:val="20"/>
                <w:szCs w:val="20"/>
              </w:rPr>
            </w:pPr>
            <w:r w:rsidRPr="00CD107E">
              <w:rPr>
                <w:rFonts w:cs="Arial"/>
                <w:sz w:val="20"/>
                <w:szCs w:val="20"/>
              </w:rPr>
              <w:t xml:space="preserve">Alface Crespa </w:t>
            </w:r>
            <w:r w:rsidR="003507A0">
              <w:rPr>
                <w:rFonts w:cs="Arial"/>
                <w:sz w:val="20"/>
                <w:szCs w:val="20"/>
              </w:rPr>
              <w:t xml:space="preserve">orgânica </w:t>
            </w:r>
            <w:r w:rsidRPr="00CD107E">
              <w:rPr>
                <w:rFonts w:cs="Arial"/>
                <w:sz w:val="20"/>
                <w:szCs w:val="20"/>
              </w:rPr>
              <w:t>- Unidade 380g</w:t>
            </w:r>
            <w:r w:rsidR="003507A0">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6,39</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665CF8" w:rsidP="00AB4561">
            <w:pPr>
              <w:jc w:val="center"/>
              <w:rPr>
                <w:sz w:val="20"/>
                <w:szCs w:val="20"/>
              </w:rPr>
            </w:pPr>
            <w:r w:rsidRPr="00296C5B">
              <w:rPr>
                <w:sz w:val="20"/>
                <w:szCs w:val="20"/>
              </w:rPr>
              <w:t xml:space="preserve">R$ </w:t>
            </w:r>
            <w:r w:rsidR="00AB4561">
              <w:rPr>
                <w:sz w:val="20"/>
                <w:szCs w:val="20"/>
              </w:rPr>
              <w:t>3.195,00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02</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Beterraba</w:t>
            </w:r>
            <w:r w:rsidR="003507A0">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tcPr>
          <w:p w:rsidR="00665CF8" w:rsidRDefault="00665CF8" w:rsidP="00665CF8">
            <w:pPr>
              <w:jc w:val="center"/>
            </w:pPr>
            <w:r w:rsidRPr="00AF6DA1">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5,18</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665CF8">
            <w:pPr>
              <w:jc w:val="center"/>
              <w:rPr>
                <w:sz w:val="20"/>
                <w:szCs w:val="20"/>
              </w:rPr>
            </w:pPr>
            <w:r>
              <w:rPr>
                <w:sz w:val="20"/>
                <w:szCs w:val="20"/>
              </w:rPr>
              <w:t>R$ 518,00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03</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Cenoura</w:t>
            </w:r>
            <w:r w:rsidR="003507A0">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4,95</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665CF8" w:rsidP="00AB4561">
            <w:pPr>
              <w:jc w:val="center"/>
              <w:rPr>
                <w:sz w:val="20"/>
                <w:szCs w:val="20"/>
              </w:rPr>
            </w:pPr>
            <w:r w:rsidRPr="00296C5B">
              <w:rPr>
                <w:sz w:val="20"/>
                <w:szCs w:val="20"/>
              </w:rPr>
              <w:t xml:space="preserve">R$ </w:t>
            </w:r>
            <w:r w:rsidR="00AB4561">
              <w:rPr>
                <w:sz w:val="20"/>
                <w:szCs w:val="20"/>
              </w:rPr>
              <w:t>495,00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04</w:t>
            </w:r>
          </w:p>
        </w:tc>
        <w:tc>
          <w:tcPr>
            <w:tcW w:w="4803" w:type="dxa"/>
            <w:tcBorders>
              <w:top w:val="nil"/>
              <w:left w:val="nil"/>
              <w:bottom w:val="single" w:sz="4" w:space="0" w:color="auto"/>
              <w:right w:val="single" w:sz="4" w:space="0" w:color="auto"/>
            </w:tcBorders>
            <w:shd w:val="clear" w:color="auto" w:fill="auto"/>
            <w:vAlign w:val="bottom"/>
            <w:hideMark/>
          </w:tcPr>
          <w:p w:rsidR="00665CF8" w:rsidRPr="00CD107E" w:rsidRDefault="00665CF8" w:rsidP="00665CF8">
            <w:pPr>
              <w:rPr>
                <w:rFonts w:cs="Arial"/>
                <w:sz w:val="20"/>
                <w:szCs w:val="20"/>
              </w:rPr>
            </w:pPr>
            <w:r w:rsidRPr="00CD107E">
              <w:rPr>
                <w:rFonts w:cs="Arial"/>
                <w:sz w:val="20"/>
                <w:szCs w:val="20"/>
              </w:rPr>
              <w:t xml:space="preserve">Cheiro Verde </w:t>
            </w:r>
            <w:r w:rsidR="003507A0">
              <w:rPr>
                <w:rFonts w:cs="Arial"/>
                <w:sz w:val="20"/>
                <w:szCs w:val="20"/>
              </w:rPr>
              <w:t xml:space="preserve">orgânica </w:t>
            </w:r>
            <w:r w:rsidRPr="00CD107E">
              <w:rPr>
                <w:rFonts w:cs="Arial"/>
                <w:sz w:val="20"/>
                <w:szCs w:val="20"/>
              </w:rPr>
              <w:t>(salsinha e cebolinha) – Maço 200g</w:t>
            </w:r>
          </w:p>
        </w:tc>
        <w:tc>
          <w:tcPr>
            <w:tcW w:w="830" w:type="dxa"/>
            <w:tcBorders>
              <w:top w:val="nil"/>
              <w:left w:val="nil"/>
              <w:bottom w:val="single" w:sz="4" w:space="0" w:color="auto"/>
              <w:right w:val="single" w:sz="4" w:space="0" w:color="auto"/>
            </w:tcBorders>
            <w:shd w:val="clear" w:color="auto" w:fill="auto"/>
            <w:vAlign w:val="bottom"/>
          </w:tcPr>
          <w:p w:rsidR="00B02625" w:rsidRPr="00CD107E" w:rsidRDefault="00665CF8" w:rsidP="00B02625">
            <w:pPr>
              <w:jc w:val="center"/>
              <w:rPr>
                <w:rFonts w:cs="Arial"/>
                <w:sz w:val="20"/>
                <w:szCs w:val="20"/>
              </w:rPr>
            </w:pPr>
            <w:r w:rsidRPr="00CD107E">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B02625" w:rsidRDefault="00B02625" w:rsidP="00AB4561">
            <w:pPr>
              <w:jc w:val="center"/>
              <w:rPr>
                <w:sz w:val="20"/>
                <w:szCs w:val="20"/>
              </w:rPr>
            </w:pPr>
          </w:p>
          <w:p w:rsidR="00665CF8" w:rsidRDefault="00665CF8" w:rsidP="00AB4561">
            <w:pPr>
              <w:jc w:val="center"/>
            </w:pPr>
            <w:r w:rsidRPr="00C2387E">
              <w:rPr>
                <w:sz w:val="20"/>
                <w:szCs w:val="20"/>
              </w:rPr>
              <w:t>R$</w:t>
            </w:r>
            <w:r>
              <w:rPr>
                <w:sz w:val="20"/>
                <w:szCs w:val="20"/>
              </w:rPr>
              <w:t xml:space="preserve"> </w:t>
            </w:r>
            <w:r w:rsidR="00AB4561">
              <w:rPr>
                <w:sz w:val="20"/>
                <w:szCs w:val="20"/>
              </w:rPr>
              <w:t>4,10</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665CF8">
            <w:pPr>
              <w:jc w:val="center"/>
              <w:rPr>
                <w:sz w:val="20"/>
                <w:szCs w:val="20"/>
              </w:rPr>
            </w:pPr>
            <w:r>
              <w:rPr>
                <w:sz w:val="20"/>
                <w:szCs w:val="20"/>
              </w:rPr>
              <w:t>R$ 410,00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05</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3507A0">
            <w:pPr>
              <w:rPr>
                <w:rFonts w:cs="Arial"/>
                <w:sz w:val="20"/>
                <w:szCs w:val="20"/>
              </w:rPr>
            </w:pPr>
            <w:r>
              <w:rPr>
                <w:rFonts w:cs="Arial"/>
                <w:sz w:val="20"/>
                <w:szCs w:val="20"/>
              </w:rPr>
              <w:t xml:space="preserve">Mamão </w:t>
            </w:r>
            <w:proofErr w:type="spellStart"/>
            <w:r w:rsidR="003507A0">
              <w:rPr>
                <w:rFonts w:cs="Arial"/>
                <w:sz w:val="20"/>
                <w:szCs w:val="20"/>
              </w:rPr>
              <w:t>papaya</w:t>
            </w:r>
            <w:proofErr w:type="spellEnd"/>
            <w:r w:rsidR="003507A0">
              <w:rPr>
                <w:rFonts w:cs="Arial"/>
                <w:sz w:val="20"/>
                <w:szCs w:val="20"/>
              </w:rPr>
              <w:t xml:space="preserve"> orgânico</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10,89</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AB4561">
            <w:pPr>
              <w:jc w:val="center"/>
              <w:rPr>
                <w:sz w:val="20"/>
                <w:szCs w:val="20"/>
              </w:rPr>
            </w:pPr>
            <w:r>
              <w:rPr>
                <w:sz w:val="20"/>
                <w:szCs w:val="20"/>
              </w:rPr>
              <w:t>R$ 1.089,00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06</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Mandioca Descascada</w:t>
            </w:r>
            <w:r w:rsidR="003507A0">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8,94</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665CF8" w:rsidP="00AB4561">
            <w:pPr>
              <w:jc w:val="center"/>
              <w:rPr>
                <w:sz w:val="20"/>
                <w:szCs w:val="20"/>
              </w:rPr>
            </w:pPr>
            <w:r w:rsidRPr="00296C5B">
              <w:rPr>
                <w:sz w:val="20"/>
                <w:szCs w:val="20"/>
              </w:rPr>
              <w:t xml:space="preserve">R$ </w:t>
            </w:r>
            <w:r w:rsidR="00AB4561">
              <w:rPr>
                <w:sz w:val="20"/>
                <w:szCs w:val="20"/>
              </w:rPr>
              <w:t>894,</w:t>
            </w:r>
            <w:r>
              <w:rPr>
                <w:sz w:val="20"/>
                <w:szCs w:val="20"/>
              </w:rPr>
              <w:t>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07</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Maracujá</w:t>
            </w:r>
            <w:r w:rsidR="003507A0">
              <w:rPr>
                <w:rFonts w:cs="Arial"/>
                <w:sz w:val="20"/>
                <w:szCs w:val="20"/>
              </w:rPr>
              <w:t xml:space="preserve"> orgânico</w:t>
            </w:r>
            <w:r w:rsidRPr="00CD107E">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3507A0" w:rsidP="00665CF8">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19,04</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665CF8" w:rsidP="00665CF8">
            <w:pPr>
              <w:jc w:val="center"/>
              <w:rPr>
                <w:sz w:val="20"/>
                <w:szCs w:val="20"/>
              </w:rPr>
            </w:pPr>
            <w:r w:rsidRPr="00296C5B">
              <w:rPr>
                <w:sz w:val="20"/>
                <w:szCs w:val="20"/>
              </w:rPr>
              <w:t xml:space="preserve">R$ </w:t>
            </w:r>
            <w:r w:rsidR="00AB4561">
              <w:rPr>
                <w:sz w:val="20"/>
                <w:szCs w:val="20"/>
              </w:rPr>
              <w:t>1.904</w:t>
            </w:r>
            <w:r>
              <w:rPr>
                <w:sz w:val="20"/>
                <w:szCs w:val="20"/>
              </w:rPr>
              <w:t>,00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08</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Pr>
                <w:rFonts w:cs="Arial"/>
                <w:sz w:val="20"/>
                <w:szCs w:val="20"/>
              </w:rPr>
              <w:t>Melancia</w:t>
            </w:r>
            <w:r w:rsidR="003507A0">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AB4561" w:rsidP="00665CF8">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3,49</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665CF8">
            <w:pPr>
              <w:jc w:val="center"/>
              <w:rPr>
                <w:sz w:val="20"/>
                <w:szCs w:val="20"/>
              </w:rPr>
            </w:pPr>
            <w:r>
              <w:rPr>
                <w:sz w:val="20"/>
                <w:szCs w:val="20"/>
              </w:rPr>
              <w:t>R$ 1.745</w:t>
            </w:r>
            <w:r w:rsidR="00665CF8" w:rsidRPr="00296C5B">
              <w:rPr>
                <w:sz w:val="20"/>
                <w:szCs w:val="20"/>
              </w:rPr>
              <w:t>,00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09</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Pepino Japonês</w:t>
            </w:r>
            <w:r w:rsidR="003507A0">
              <w:rPr>
                <w:rFonts w:cs="Arial"/>
                <w:sz w:val="20"/>
                <w:szCs w:val="20"/>
              </w:rPr>
              <w:t xml:space="preserve"> orgânico </w:t>
            </w:r>
          </w:p>
        </w:tc>
        <w:tc>
          <w:tcPr>
            <w:tcW w:w="830" w:type="dxa"/>
            <w:tcBorders>
              <w:top w:val="nil"/>
              <w:left w:val="nil"/>
              <w:bottom w:val="single" w:sz="4" w:space="0" w:color="auto"/>
              <w:right w:val="single" w:sz="4" w:space="0" w:color="auto"/>
            </w:tcBorders>
            <w:shd w:val="clear" w:color="auto" w:fill="auto"/>
          </w:tcPr>
          <w:p w:rsidR="00665CF8" w:rsidRDefault="00665CF8" w:rsidP="00665CF8">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AB4561" w:rsidP="00665CF8">
            <w:pPr>
              <w:jc w:val="center"/>
              <w:rPr>
                <w:sz w:val="20"/>
                <w:szCs w:val="20"/>
              </w:rPr>
            </w:pPr>
            <w:r>
              <w:rPr>
                <w:sz w:val="20"/>
                <w:szCs w:val="20"/>
              </w:rPr>
              <w:t>200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3,52</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665CF8">
            <w:pPr>
              <w:jc w:val="center"/>
              <w:rPr>
                <w:sz w:val="20"/>
                <w:szCs w:val="20"/>
              </w:rPr>
            </w:pPr>
            <w:r>
              <w:rPr>
                <w:sz w:val="20"/>
                <w:szCs w:val="20"/>
              </w:rPr>
              <w:t>R$ 704</w:t>
            </w:r>
            <w:r w:rsidR="00665CF8" w:rsidRPr="00296C5B">
              <w:rPr>
                <w:sz w:val="20"/>
                <w:szCs w:val="20"/>
              </w:rPr>
              <w:t>,00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10</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 xml:space="preserve">Tomate </w:t>
            </w:r>
            <w:r w:rsidR="003507A0">
              <w:rPr>
                <w:rFonts w:cs="Arial"/>
                <w:sz w:val="20"/>
                <w:szCs w:val="20"/>
              </w:rPr>
              <w:t>orgânico</w:t>
            </w:r>
          </w:p>
        </w:tc>
        <w:tc>
          <w:tcPr>
            <w:tcW w:w="830" w:type="dxa"/>
            <w:tcBorders>
              <w:top w:val="nil"/>
              <w:left w:val="nil"/>
              <w:bottom w:val="single" w:sz="4" w:space="0" w:color="auto"/>
              <w:right w:val="single" w:sz="4" w:space="0" w:color="auto"/>
            </w:tcBorders>
            <w:shd w:val="clear" w:color="auto" w:fill="auto"/>
          </w:tcPr>
          <w:p w:rsidR="00665CF8" w:rsidRDefault="00665CF8" w:rsidP="00665CF8">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AB4561" w:rsidP="00665CF8">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6,05</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AB4561">
            <w:pPr>
              <w:jc w:val="center"/>
              <w:rPr>
                <w:sz w:val="20"/>
                <w:szCs w:val="20"/>
              </w:rPr>
            </w:pPr>
            <w:r>
              <w:rPr>
                <w:sz w:val="20"/>
                <w:szCs w:val="20"/>
              </w:rPr>
              <w:t>R$ 3.025</w:t>
            </w:r>
            <w:r w:rsidR="00665CF8" w:rsidRPr="00296C5B">
              <w:rPr>
                <w:sz w:val="20"/>
                <w:szCs w:val="20"/>
              </w:rPr>
              <w:t>,00</w:t>
            </w:r>
          </w:p>
        </w:tc>
      </w:tr>
      <w:tr w:rsidR="00665CF8" w:rsidRPr="00296C5B" w:rsidTr="00665CF8">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665CF8" w:rsidRPr="00CD107E" w:rsidRDefault="003507A0" w:rsidP="00665CF8">
            <w:pPr>
              <w:jc w:val="center"/>
              <w:rPr>
                <w:rFonts w:cs="Arial"/>
                <w:sz w:val="20"/>
                <w:szCs w:val="20"/>
              </w:rPr>
            </w:pPr>
            <w:r>
              <w:rPr>
                <w:rFonts w:cs="Arial"/>
                <w:sz w:val="20"/>
                <w:szCs w:val="20"/>
              </w:rPr>
              <w:t>11</w:t>
            </w:r>
          </w:p>
        </w:tc>
        <w:tc>
          <w:tcPr>
            <w:tcW w:w="4803" w:type="dxa"/>
            <w:tcBorders>
              <w:top w:val="nil"/>
              <w:left w:val="nil"/>
              <w:bottom w:val="single" w:sz="4" w:space="0" w:color="auto"/>
              <w:right w:val="single" w:sz="4" w:space="0" w:color="auto"/>
            </w:tcBorders>
            <w:shd w:val="clear" w:color="auto" w:fill="auto"/>
            <w:vAlign w:val="bottom"/>
          </w:tcPr>
          <w:p w:rsidR="00665CF8" w:rsidRPr="00CD107E" w:rsidRDefault="00665CF8" w:rsidP="00665CF8">
            <w:pPr>
              <w:rPr>
                <w:rFonts w:cs="Arial"/>
                <w:sz w:val="20"/>
                <w:szCs w:val="20"/>
              </w:rPr>
            </w:pPr>
            <w:r w:rsidRPr="00CD107E">
              <w:rPr>
                <w:rFonts w:cs="Arial"/>
                <w:sz w:val="20"/>
                <w:szCs w:val="20"/>
              </w:rPr>
              <w:t xml:space="preserve">Tomate Cereja </w:t>
            </w:r>
            <w:r>
              <w:rPr>
                <w:rFonts w:cs="Arial"/>
                <w:sz w:val="20"/>
                <w:szCs w:val="20"/>
              </w:rPr>
              <w:t>– Bandeja com 250g</w:t>
            </w:r>
          </w:p>
        </w:tc>
        <w:tc>
          <w:tcPr>
            <w:tcW w:w="830" w:type="dxa"/>
            <w:tcBorders>
              <w:top w:val="nil"/>
              <w:left w:val="nil"/>
              <w:bottom w:val="single" w:sz="4" w:space="0" w:color="auto"/>
              <w:right w:val="single" w:sz="4" w:space="0" w:color="auto"/>
            </w:tcBorders>
            <w:shd w:val="clear" w:color="auto" w:fill="auto"/>
          </w:tcPr>
          <w:p w:rsidR="00665CF8" w:rsidRPr="00316BAB" w:rsidRDefault="00665CF8" w:rsidP="00665CF8">
            <w:pPr>
              <w:jc w:val="center"/>
              <w:rPr>
                <w:rFonts w:cs="Arial"/>
                <w:sz w:val="20"/>
                <w:szCs w:val="20"/>
              </w:rPr>
            </w:pPr>
            <w:r w:rsidRPr="00316BAB">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665CF8" w:rsidRPr="00CD107E" w:rsidRDefault="00AB4561" w:rsidP="00665CF8">
            <w:pPr>
              <w:jc w:val="center"/>
              <w:rPr>
                <w:sz w:val="20"/>
                <w:szCs w:val="20"/>
              </w:rPr>
            </w:pPr>
            <w:r>
              <w:rPr>
                <w:sz w:val="20"/>
                <w:szCs w:val="20"/>
              </w:rPr>
              <w:t>200</w:t>
            </w:r>
          </w:p>
        </w:tc>
        <w:tc>
          <w:tcPr>
            <w:tcW w:w="1649" w:type="dxa"/>
            <w:tcBorders>
              <w:top w:val="nil"/>
              <w:left w:val="nil"/>
              <w:bottom w:val="single" w:sz="4" w:space="0" w:color="auto"/>
              <w:right w:val="single" w:sz="4" w:space="0" w:color="auto"/>
            </w:tcBorders>
            <w:shd w:val="clear" w:color="auto" w:fill="auto"/>
          </w:tcPr>
          <w:p w:rsidR="00665CF8" w:rsidRDefault="00665CF8" w:rsidP="00AB4561">
            <w:pPr>
              <w:jc w:val="center"/>
            </w:pPr>
            <w:r w:rsidRPr="00C2387E">
              <w:rPr>
                <w:sz w:val="20"/>
                <w:szCs w:val="20"/>
              </w:rPr>
              <w:t>R$</w:t>
            </w:r>
            <w:r>
              <w:rPr>
                <w:sz w:val="20"/>
                <w:szCs w:val="20"/>
              </w:rPr>
              <w:t xml:space="preserve"> </w:t>
            </w:r>
            <w:r w:rsidR="00AB4561">
              <w:rPr>
                <w:sz w:val="20"/>
                <w:szCs w:val="20"/>
              </w:rPr>
              <w:t>4,31</w:t>
            </w:r>
          </w:p>
        </w:tc>
        <w:tc>
          <w:tcPr>
            <w:tcW w:w="1574" w:type="dxa"/>
            <w:tcBorders>
              <w:top w:val="nil"/>
              <w:left w:val="nil"/>
              <w:bottom w:val="single" w:sz="4" w:space="0" w:color="auto"/>
              <w:right w:val="single" w:sz="4" w:space="0" w:color="auto"/>
            </w:tcBorders>
            <w:shd w:val="clear" w:color="auto" w:fill="auto"/>
            <w:vAlign w:val="bottom"/>
          </w:tcPr>
          <w:p w:rsidR="00665CF8" w:rsidRPr="00296C5B" w:rsidRDefault="00AB4561" w:rsidP="00B02625">
            <w:pPr>
              <w:jc w:val="center"/>
              <w:rPr>
                <w:sz w:val="20"/>
                <w:szCs w:val="20"/>
              </w:rPr>
            </w:pPr>
            <w:r>
              <w:rPr>
                <w:sz w:val="20"/>
                <w:szCs w:val="20"/>
              </w:rPr>
              <w:t>R$ 8</w:t>
            </w:r>
            <w:r w:rsidR="00B02625">
              <w:rPr>
                <w:sz w:val="20"/>
                <w:szCs w:val="20"/>
              </w:rPr>
              <w:t>6</w:t>
            </w:r>
            <w:r>
              <w:rPr>
                <w:sz w:val="20"/>
                <w:szCs w:val="20"/>
              </w:rPr>
              <w:t>2</w:t>
            </w:r>
            <w:r w:rsidR="00665CF8" w:rsidRPr="00296C5B">
              <w:rPr>
                <w:sz w:val="20"/>
                <w:szCs w:val="20"/>
              </w:rPr>
              <w:t>,00</w:t>
            </w:r>
          </w:p>
        </w:tc>
      </w:tr>
      <w:tr w:rsidR="00665CF8" w:rsidRPr="00CD107E" w:rsidTr="00665CF8">
        <w:trPr>
          <w:trHeight w:val="255"/>
        </w:trPr>
        <w:tc>
          <w:tcPr>
            <w:tcW w:w="8925" w:type="dxa"/>
            <w:gridSpan w:val="5"/>
            <w:tcBorders>
              <w:top w:val="single" w:sz="4" w:space="0" w:color="auto"/>
              <w:left w:val="single" w:sz="4" w:space="0" w:color="auto"/>
              <w:bottom w:val="single" w:sz="4" w:space="0" w:color="auto"/>
              <w:right w:val="nil"/>
            </w:tcBorders>
            <w:shd w:val="clear" w:color="auto" w:fill="auto"/>
            <w:vAlign w:val="center"/>
            <w:hideMark/>
          </w:tcPr>
          <w:p w:rsidR="00665CF8" w:rsidRPr="00CD107E" w:rsidRDefault="00665CF8" w:rsidP="00665CF8">
            <w:pPr>
              <w:rPr>
                <w:b/>
                <w:bCs/>
                <w:sz w:val="20"/>
                <w:szCs w:val="20"/>
              </w:rPr>
            </w:pP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665CF8" w:rsidRPr="00CD107E" w:rsidRDefault="00665CF8" w:rsidP="00AB4561">
            <w:pPr>
              <w:jc w:val="center"/>
              <w:rPr>
                <w:b/>
                <w:bCs/>
                <w:sz w:val="20"/>
                <w:szCs w:val="20"/>
              </w:rPr>
            </w:pPr>
            <w:r w:rsidRPr="00CD107E">
              <w:rPr>
                <w:b/>
                <w:bCs/>
                <w:sz w:val="20"/>
                <w:szCs w:val="20"/>
              </w:rPr>
              <w:t xml:space="preserve">R$ </w:t>
            </w:r>
            <w:r w:rsidR="00AB4561">
              <w:rPr>
                <w:b/>
                <w:bCs/>
                <w:sz w:val="20"/>
                <w:szCs w:val="20"/>
              </w:rPr>
              <w:t>14.841</w:t>
            </w:r>
            <w:r>
              <w:rPr>
                <w:b/>
                <w:bCs/>
                <w:sz w:val="20"/>
                <w:szCs w:val="20"/>
              </w:rPr>
              <w:t>,</w:t>
            </w:r>
            <w:r w:rsidR="00AB4561">
              <w:rPr>
                <w:b/>
                <w:bCs/>
                <w:sz w:val="20"/>
                <w:szCs w:val="20"/>
              </w:rPr>
              <w:t>0</w:t>
            </w:r>
            <w:r>
              <w:rPr>
                <w:b/>
                <w:bCs/>
                <w:sz w:val="20"/>
                <w:szCs w:val="20"/>
              </w:rPr>
              <w:t>0</w:t>
            </w:r>
          </w:p>
        </w:tc>
      </w:tr>
    </w:tbl>
    <w:p w:rsidR="00F502E1" w:rsidRPr="00CD107E" w:rsidRDefault="00F502E1" w:rsidP="00F502E1">
      <w:pPr>
        <w:rPr>
          <w:sz w:val="20"/>
          <w:szCs w:val="20"/>
        </w:rPr>
      </w:pPr>
    </w:p>
    <w:p w:rsidR="00675D93" w:rsidRPr="00CD107E" w:rsidRDefault="00675D93" w:rsidP="00E25E12">
      <w:pPr>
        <w:pStyle w:val="Nivel01"/>
        <w:numPr>
          <w:ilvl w:val="0"/>
          <w:numId w:val="25"/>
        </w:numPr>
        <w:spacing w:before="120" w:afterLines="120" w:after="288" w:line="312" w:lineRule="auto"/>
      </w:pPr>
      <w:r w:rsidRPr="00CD107E">
        <w:t>FUNDAMENTAÇÃO E DESCRIÇÃO DA NECESSIDADE DA CONTRATAÇÃO</w:t>
      </w:r>
    </w:p>
    <w:p w:rsidR="00675D93" w:rsidRPr="00CD107E" w:rsidRDefault="00BC0A9D" w:rsidP="00665CF8">
      <w:pPr>
        <w:ind w:firstLine="360"/>
        <w:jc w:val="both"/>
        <w:rPr>
          <w:sz w:val="20"/>
          <w:szCs w:val="20"/>
        </w:rPr>
      </w:pPr>
      <w:r w:rsidRPr="00CD107E">
        <w:rPr>
          <w:rFonts w:cs="Arial"/>
          <w:sz w:val="20"/>
          <w:szCs w:val="20"/>
        </w:rPr>
        <w:t>2.1</w:t>
      </w:r>
      <w:r w:rsidR="00675D93" w:rsidRPr="00CD107E">
        <w:rPr>
          <w:rFonts w:cs="Arial"/>
          <w:sz w:val="20"/>
          <w:szCs w:val="20"/>
        </w:rPr>
        <w:t xml:space="preserve"> DO OBJETO: </w:t>
      </w:r>
      <w:r w:rsidRPr="00CD107E">
        <w:rPr>
          <w:sz w:val="20"/>
          <w:szCs w:val="20"/>
        </w:rPr>
        <w:t>Agricultura Familiar constitui importante segmento da agricultura e da economia brasileira. Esse segmento é responsável por mais de 4,3 milhões de unidades produtivas, correspondendo a 84% do número de estabelecimentos rurais do Brasil. De acordo com o Ministério do Desenvolvimento Agrário, em 2013, o setor foi responsável por 38% do Valor Bruto da Produção Agropecuária e por 74,4% da ocupação de pessoal no meio rural (cerca de 12,3 milhões de pessoas). Registrou um recorde no volume de contratação de crédito no Programa Nacional de Fortalecimento da Agricultura Familiar (Pronaf). Já foram realizados 1,2 milhão de contratos e o total de recursos emprestados para agricultores familiares foi de R$ 13,7 bilhões, dos R$ 21 bilhões disponibilizados no Programa. No cenário internacional, temos o reconhecimento da Organização das Nações Unidas para a Alimentação e Agricultura (FAO) da “importância da agricultura familiar para garantir segurança alimentar e a produção de alimentos”. Por isso, institui 2014-Ano Internacional da Agricultura Familiar (AIAF). A iniciativa visa aumentar a visibilidade da agricultura familiar e dos pequenos produtores.</w:t>
      </w:r>
    </w:p>
    <w:p w:rsidR="00BC0A9D" w:rsidRPr="00CD107E" w:rsidRDefault="00BC0A9D" w:rsidP="00665CF8">
      <w:pPr>
        <w:jc w:val="both"/>
        <w:rPr>
          <w:b/>
          <w:sz w:val="20"/>
          <w:szCs w:val="20"/>
        </w:rPr>
      </w:pPr>
      <w:r w:rsidRPr="00CD107E">
        <w:rPr>
          <w:sz w:val="20"/>
          <w:szCs w:val="20"/>
        </w:rPr>
        <w:t xml:space="preserve">O Fundo Municipal de Educação, através da prefeitura Municipal de Nova Fátima/PR, em atendimento as normas e Legislação vigente sobre a execução do Programa Nacional de Alimentação Escolar, que tem sua fundamentação legal nos artigos 205 e 208 da Constituição Federal, na Lei Complementar nº 101, de 24 de maio de 2000, na Lei Complementar nº 9.394, de 20 de dezembro de 1996, na Lei </w:t>
      </w:r>
      <w:r w:rsidR="00665CF8">
        <w:rPr>
          <w:sz w:val="20"/>
          <w:szCs w:val="20"/>
        </w:rPr>
        <w:t>14.1333</w:t>
      </w:r>
      <w:r w:rsidRPr="00CD107E">
        <w:rPr>
          <w:sz w:val="20"/>
          <w:szCs w:val="20"/>
        </w:rPr>
        <w:t xml:space="preserve">, de </w:t>
      </w:r>
      <w:r w:rsidR="00665CF8">
        <w:rPr>
          <w:sz w:val="20"/>
          <w:szCs w:val="20"/>
        </w:rPr>
        <w:t>01</w:t>
      </w:r>
      <w:r w:rsidRPr="00CD107E">
        <w:rPr>
          <w:sz w:val="20"/>
          <w:szCs w:val="20"/>
        </w:rPr>
        <w:t xml:space="preserve"> de </w:t>
      </w:r>
      <w:r w:rsidR="00665CF8">
        <w:rPr>
          <w:sz w:val="20"/>
          <w:szCs w:val="20"/>
        </w:rPr>
        <w:t>abril</w:t>
      </w:r>
      <w:r w:rsidRPr="00CD107E">
        <w:rPr>
          <w:sz w:val="20"/>
          <w:szCs w:val="20"/>
        </w:rPr>
        <w:t xml:space="preserve"> de </w:t>
      </w:r>
      <w:r w:rsidR="00665CF8">
        <w:rPr>
          <w:sz w:val="20"/>
          <w:szCs w:val="20"/>
        </w:rPr>
        <w:t>2021, e suas alterações</w:t>
      </w:r>
      <w:r w:rsidRPr="00CD107E">
        <w:rPr>
          <w:sz w:val="20"/>
          <w:szCs w:val="20"/>
        </w:rPr>
        <w:t xml:space="preserve">, na Lei nº 10.172, de 09 de janeiro de 2001, na medida provisória nº 2.178-36, de 24 de agosto de 2001, nas </w:t>
      </w:r>
      <w:r w:rsidRPr="00CD107E">
        <w:rPr>
          <w:sz w:val="20"/>
          <w:szCs w:val="20"/>
        </w:rPr>
        <w:lastRenderedPageBreak/>
        <w:t xml:space="preserve">Resoluções do FNDE/MEC/CD nº 23, de 24 de abril de 2006 e nº 32, de 10 de agosto de 2006 e lei nº 11.947 de 16 de junho de 2009 e Resolução CD/FNDE nº 26 de 17 de julho de 2013, oferecendo reforço </w:t>
      </w:r>
      <w:proofErr w:type="gramStart"/>
      <w:r w:rsidRPr="00CD107E">
        <w:rPr>
          <w:sz w:val="20"/>
          <w:szCs w:val="20"/>
        </w:rPr>
        <w:t>alimentar</w:t>
      </w:r>
      <w:proofErr w:type="gramEnd"/>
      <w:r w:rsidRPr="00CD107E">
        <w:rPr>
          <w:sz w:val="20"/>
          <w:szCs w:val="20"/>
        </w:rPr>
        <w:t xml:space="preserve"> e nutricional a crianças, adolescentes e adultos, garantindolhes alimentação saudável e em quantidade suficiente, conforme previsto na Portaria Interministerial nº 1.010, de 08 de maio de 2006, dos Ministérios da Educação e da Saúde. CONSIDERANDO o atendimento gratuito, para atender as necessidades nutricionais dos alunos e à formação de hábitos alimentares saudáveis, durante sua permanência em sala de aula, contribuindo para o seu crescimento, desenvolvimento, aprendizagem e rendimento escolar, bem como condições de saúde àqueles que necessitem de atenção especifica e em vulnerabilidade social, com acesso igualitário, respeitando as diferenças biológicas entre as faixas etárias através de cardápio diversificado e regionalizado, mantendo as tradições alimentares e os valores presentes na população local. </w:t>
      </w:r>
    </w:p>
    <w:p w:rsidR="00675D93" w:rsidRPr="00CD107E" w:rsidRDefault="00675D93" w:rsidP="00665CF8">
      <w:pPr>
        <w:autoSpaceDE w:val="0"/>
        <w:autoSpaceDN w:val="0"/>
        <w:adjustRightInd w:val="0"/>
        <w:jc w:val="both"/>
        <w:rPr>
          <w:sz w:val="20"/>
          <w:szCs w:val="20"/>
        </w:rPr>
      </w:pPr>
      <w:r w:rsidRPr="00CD107E">
        <w:rPr>
          <w:rFonts w:cs="Arial"/>
          <w:sz w:val="20"/>
          <w:szCs w:val="20"/>
        </w:rPr>
        <w:t>2.2 DA ESTIMATIVA:</w:t>
      </w:r>
      <w:r w:rsidRPr="00CD107E">
        <w:rPr>
          <w:sz w:val="20"/>
          <w:szCs w:val="20"/>
        </w:rPr>
        <w:t xml:space="preserve"> A estimativa de quantidade constitui na previsão da necessidade </w:t>
      </w:r>
      <w:r w:rsidRPr="00CD107E">
        <w:rPr>
          <w:rFonts w:cs="Arial"/>
          <w:sz w:val="20"/>
          <w:szCs w:val="20"/>
        </w:rPr>
        <w:t>da Secretaria requisitante</w:t>
      </w:r>
      <w:r w:rsidRPr="00CD107E">
        <w:rPr>
          <w:sz w:val="20"/>
          <w:szCs w:val="20"/>
        </w:rPr>
        <w:t>.</w:t>
      </w:r>
    </w:p>
    <w:p w:rsidR="00675D93" w:rsidRPr="00CD107E" w:rsidRDefault="00675D93" w:rsidP="00665CF8">
      <w:pPr>
        <w:pStyle w:val="PargrafodaLista"/>
        <w:autoSpaceDE w:val="0"/>
        <w:autoSpaceDN w:val="0"/>
        <w:adjustRightInd w:val="0"/>
        <w:ind w:left="0"/>
        <w:jc w:val="both"/>
        <w:rPr>
          <w:sz w:val="20"/>
          <w:szCs w:val="20"/>
        </w:rPr>
      </w:pPr>
      <w:r w:rsidRPr="00CD107E">
        <w:rPr>
          <w:sz w:val="20"/>
          <w:szCs w:val="20"/>
        </w:rPr>
        <w:t xml:space="preserve">2.3 DA ESTIMATIVA DE PREÇOS: O levantamento de preços foi </w:t>
      </w:r>
      <w:r w:rsidR="00AB4561">
        <w:rPr>
          <w:sz w:val="20"/>
          <w:szCs w:val="20"/>
        </w:rPr>
        <w:t xml:space="preserve">baseado conforme </w:t>
      </w:r>
      <w:proofErr w:type="gramStart"/>
      <w:r w:rsidR="00AB4561">
        <w:rPr>
          <w:sz w:val="20"/>
          <w:szCs w:val="20"/>
        </w:rPr>
        <w:t>o Informe Agricultura</w:t>
      </w:r>
      <w:proofErr w:type="gramEnd"/>
      <w:r w:rsidR="00AB4561">
        <w:rPr>
          <w:sz w:val="20"/>
          <w:szCs w:val="20"/>
        </w:rPr>
        <w:t xml:space="preserve"> Familiar e PNAE nº 05/2022 do FNDE, sendo assim foram acrescidos 30% do valor do edital de Chamada Publica nº 002/2025</w:t>
      </w:r>
      <w:r w:rsidR="00077047">
        <w:rPr>
          <w:sz w:val="20"/>
          <w:szCs w:val="20"/>
        </w:rPr>
        <w:t>,</w:t>
      </w:r>
      <w:r w:rsidR="00AB4561">
        <w:rPr>
          <w:sz w:val="20"/>
          <w:szCs w:val="20"/>
        </w:rPr>
        <w:t xml:space="preserve"> o qual tinha apenas produtos convencionais</w:t>
      </w:r>
      <w:r w:rsidR="00BC0A9D" w:rsidRPr="00CD107E">
        <w:rPr>
          <w:sz w:val="20"/>
          <w:szCs w:val="20"/>
        </w:rPr>
        <w:t xml:space="preserve">. </w:t>
      </w:r>
    </w:p>
    <w:p w:rsidR="00675D93" w:rsidRPr="00CD107E" w:rsidRDefault="00675D93" w:rsidP="00675D93">
      <w:pPr>
        <w:pStyle w:val="PargrafodaLista"/>
        <w:autoSpaceDE w:val="0"/>
        <w:autoSpaceDN w:val="0"/>
        <w:adjustRightInd w:val="0"/>
        <w:ind w:left="709"/>
        <w:jc w:val="both"/>
        <w:rPr>
          <w:sz w:val="20"/>
          <w:szCs w:val="20"/>
        </w:rPr>
      </w:pPr>
    </w:p>
    <w:p w:rsidR="00675D93" w:rsidRPr="00CD107E" w:rsidRDefault="00665CF8" w:rsidP="00E25E12">
      <w:pPr>
        <w:pStyle w:val="Nivel01"/>
        <w:numPr>
          <w:ilvl w:val="0"/>
          <w:numId w:val="25"/>
        </w:numPr>
        <w:spacing w:before="120" w:afterLines="120" w:after="288" w:line="312" w:lineRule="auto"/>
      </w:pPr>
      <w:r w:rsidRPr="00CD107E">
        <w:t>SUSTENTABILIDADE:</w:t>
      </w:r>
    </w:p>
    <w:p w:rsidR="00675D93" w:rsidRPr="00CD107E" w:rsidRDefault="00675D93" w:rsidP="00665CF8">
      <w:pPr>
        <w:tabs>
          <w:tab w:val="left" w:pos="3098"/>
        </w:tabs>
        <w:jc w:val="both"/>
        <w:rPr>
          <w:sz w:val="20"/>
          <w:szCs w:val="20"/>
        </w:rPr>
      </w:pPr>
      <w:r w:rsidRPr="00CD107E">
        <w:rPr>
          <w:sz w:val="20"/>
          <w:szCs w:val="20"/>
        </w:rPr>
        <w:t xml:space="preserve">3.1. As boas práticas de </w:t>
      </w:r>
      <w:proofErr w:type="gramStart"/>
      <w:r w:rsidRPr="00CD107E">
        <w:rPr>
          <w:sz w:val="20"/>
          <w:szCs w:val="20"/>
        </w:rPr>
        <w:t>otimização</w:t>
      </w:r>
      <w:proofErr w:type="gramEnd"/>
      <w:r w:rsidRPr="00CD107E">
        <w:rPr>
          <w:sz w:val="20"/>
          <w:szCs w:val="20"/>
        </w:rPr>
        <w:t xml:space="preserve"> de recursos, redução de desperdícios e menor poluição se pautam em alguns pressupostos e exigências, que deverão ser observados pela CONTRATADA, que deverá fazer uso racional do consumo de energia e água, adotando medidas para evitar o desperdício e a CONTRATADA deverá: </w:t>
      </w:r>
    </w:p>
    <w:p w:rsidR="00675D93" w:rsidRPr="00CD107E" w:rsidRDefault="00675D93" w:rsidP="00665CF8">
      <w:pPr>
        <w:tabs>
          <w:tab w:val="left" w:pos="3098"/>
        </w:tabs>
        <w:ind w:left="426"/>
        <w:jc w:val="both"/>
        <w:rPr>
          <w:sz w:val="20"/>
          <w:szCs w:val="20"/>
        </w:rPr>
      </w:pPr>
      <w:r w:rsidRPr="00CD107E">
        <w:rPr>
          <w:sz w:val="20"/>
          <w:szCs w:val="20"/>
        </w:rPr>
        <w:t xml:space="preserve">a) Colaborar com as medidas de redução de consumo e uso racional da água, </w:t>
      </w:r>
      <w:proofErr w:type="gramStart"/>
      <w:r w:rsidRPr="00CD107E">
        <w:rPr>
          <w:sz w:val="20"/>
          <w:szCs w:val="20"/>
        </w:rPr>
        <w:t>cujo(</w:t>
      </w:r>
      <w:proofErr w:type="gramEnd"/>
      <w:r w:rsidRPr="00CD107E">
        <w:rPr>
          <w:sz w:val="20"/>
          <w:szCs w:val="20"/>
        </w:rPr>
        <w:t xml:space="preserve">s) encarregado(s) deve(m) atuar como facilitador(es) das mudanças de comportamento. </w:t>
      </w:r>
    </w:p>
    <w:p w:rsidR="00675D93" w:rsidRPr="00CD107E" w:rsidRDefault="00675D93" w:rsidP="00665CF8">
      <w:pPr>
        <w:tabs>
          <w:tab w:val="left" w:pos="3098"/>
        </w:tabs>
        <w:ind w:left="426"/>
        <w:jc w:val="both"/>
        <w:rPr>
          <w:sz w:val="20"/>
          <w:szCs w:val="20"/>
        </w:rPr>
      </w:pPr>
      <w:r w:rsidRPr="00CD107E">
        <w:rPr>
          <w:sz w:val="20"/>
          <w:szCs w:val="20"/>
        </w:rPr>
        <w:t xml:space="preserve">b) Dar preferência à aquisição e uso de equipamentos e complementos que promovam a redução do consumo de água e que apresentem eficiência energética e redução de consumo. </w:t>
      </w:r>
    </w:p>
    <w:p w:rsidR="00675D93" w:rsidRPr="00CD107E" w:rsidRDefault="00675D93" w:rsidP="00665CF8">
      <w:pPr>
        <w:tabs>
          <w:tab w:val="left" w:pos="3098"/>
        </w:tabs>
        <w:ind w:left="426"/>
        <w:jc w:val="both"/>
        <w:rPr>
          <w:sz w:val="20"/>
          <w:szCs w:val="20"/>
        </w:rPr>
      </w:pPr>
      <w:r w:rsidRPr="00CD107E">
        <w:rPr>
          <w:sz w:val="20"/>
          <w:szCs w:val="20"/>
        </w:rPr>
        <w:t xml:space="preserve">c) Evitar ao máximo o uso de extensões elétricas. </w:t>
      </w:r>
    </w:p>
    <w:p w:rsidR="00675D93" w:rsidRPr="00CD107E" w:rsidRDefault="00675D93" w:rsidP="00665CF8">
      <w:pPr>
        <w:tabs>
          <w:tab w:val="left" w:pos="3098"/>
        </w:tabs>
        <w:ind w:left="426"/>
        <w:jc w:val="both"/>
        <w:rPr>
          <w:sz w:val="20"/>
          <w:szCs w:val="20"/>
        </w:rPr>
      </w:pPr>
      <w:r w:rsidRPr="00CD107E">
        <w:rPr>
          <w:sz w:val="20"/>
          <w:szCs w:val="20"/>
        </w:rPr>
        <w:t xml:space="preserve">d) Repassar a seus empregados todas as orientações referentes à redução do consumo de energia e Água </w:t>
      </w:r>
    </w:p>
    <w:p w:rsidR="00675D93" w:rsidRPr="00CD107E" w:rsidRDefault="00675D93" w:rsidP="00665CF8">
      <w:pPr>
        <w:tabs>
          <w:tab w:val="left" w:pos="3098"/>
        </w:tabs>
        <w:ind w:left="426"/>
        <w:jc w:val="both"/>
        <w:rPr>
          <w:sz w:val="20"/>
          <w:szCs w:val="20"/>
        </w:rPr>
      </w:pPr>
      <w:r w:rsidRPr="00CD107E">
        <w:rPr>
          <w:sz w:val="20"/>
          <w:szCs w:val="20"/>
        </w:rPr>
        <w:t>e) Fornecer aos empregados os equipamentos de segurança que se fizerem necessários, para a execução dos serviços.</w:t>
      </w:r>
    </w:p>
    <w:p w:rsidR="00675D93" w:rsidRPr="00CD107E" w:rsidRDefault="00675D93" w:rsidP="00665CF8">
      <w:pPr>
        <w:tabs>
          <w:tab w:val="left" w:pos="3098"/>
        </w:tabs>
        <w:ind w:left="426"/>
        <w:jc w:val="both"/>
        <w:rPr>
          <w:sz w:val="20"/>
          <w:szCs w:val="20"/>
        </w:rPr>
      </w:pPr>
      <w:r w:rsidRPr="00CD107E">
        <w:rPr>
          <w:sz w:val="20"/>
          <w:szCs w:val="20"/>
        </w:rPr>
        <w:t xml:space="preserve">f) Dar preferência </w:t>
      </w:r>
      <w:proofErr w:type="gramStart"/>
      <w:r w:rsidRPr="00CD107E">
        <w:rPr>
          <w:sz w:val="20"/>
          <w:szCs w:val="20"/>
        </w:rPr>
        <w:t>a</w:t>
      </w:r>
      <w:proofErr w:type="gramEnd"/>
      <w:r w:rsidRPr="00CD107E">
        <w:rPr>
          <w:sz w:val="20"/>
          <w:szCs w:val="20"/>
        </w:rPr>
        <w:t xml:space="preserve"> descarga e torneira com controle de vazão, evitando o desperdício de água. </w:t>
      </w:r>
    </w:p>
    <w:p w:rsidR="00675D93" w:rsidRPr="00CD107E" w:rsidRDefault="00675D93" w:rsidP="00665CF8">
      <w:pPr>
        <w:tabs>
          <w:tab w:val="left" w:pos="3098"/>
        </w:tabs>
        <w:ind w:left="426"/>
        <w:jc w:val="both"/>
        <w:rPr>
          <w:sz w:val="20"/>
          <w:szCs w:val="20"/>
        </w:rPr>
      </w:pPr>
      <w:r w:rsidRPr="00CD107E">
        <w:rPr>
          <w:sz w:val="20"/>
          <w:szCs w:val="20"/>
        </w:rPr>
        <w:t xml:space="preserve">g) Proporcionar treinamento periódico aos empregados sobre práticas de sustentabilidade, em especial sobre redução de consumo de energia elétrica, de consumo de água e destinação de resíduos </w:t>
      </w:r>
      <w:proofErr w:type="gramStart"/>
      <w:r w:rsidRPr="00CD107E">
        <w:rPr>
          <w:sz w:val="20"/>
          <w:szCs w:val="20"/>
        </w:rPr>
        <w:t>sólidos, observadas</w:t>
      </w:r>
      <w:proofErr w:type="gramEnd"/>
      <w:r w:rsidRPr="00CD107E">
        <w:rPr>
          <w:sz w:val="20"/>
          <w:szCs w:val="20"/>
        </w:rPr>
        <w:t xml:space="preserve"> as normas ambientais vigentes. </w:t>
      </w:r>
    </w:p>
    <w:p w:rsidR="00675D93" w:rsidRPr="00CD107E" w:rsidRDefault="00675D93" w:rsidP="00665CF8">
      <w:pPr>
        <w:tabs>
          <w:tab w:val="left" w:pos="3098"/>
        </w:tabs>
        <w:ind w:left="426"/>
        <w:jc w:val="both"/>
        <w:rPr>
          <w:sz w:val="20"/>
          <w:szCs w:val="20"/>
        </w:rPr>
      </w:pPr>
      <w:r w:rsidRPr="00CD107E">
        <w:rPr>
          <w:sz w:val="20"/>
          <w:szCs w:val="20"/>
        </w:rPr>
        <w:t xml:space="preserve">h) Proibir quaisquer atos de preconceito de raça, cor, sexo, crenças religiosas, orientação sexual ou estado civil na seleção de colaboradores no quadro da empresa. </w:t>
      </w:r>
    </w:p>
    <w:p w:rsidR="00675D93" w:rsidRPr="00CD107E" w:rsidRDefault="00675D93" w:rsidP="00665CF8">
      <w:pPr>
        <w:tabs>
          <w:tab w:val="left" w:pos="3098"/>
        </w:tabs>
        <w:ind w:left="426"/>
        <w:jc w:val="both"/>
        <w:rPr>
          <w:sz w:val="20"/>
          <w:szCs w:val="20"/>
        </w:rPr>
      </w:pPr>
      <w:r w:rsidRPr="00CD107E">
        <w:rPr>
          <w:sz w:val="20"/>
          <w:szCs w:val="20"/>
        </w:rPr>
        <w:t xml:space="preserve">i)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 </w:t>
      </w:r>
    </w:p>
    <w:p w:rsidR="00675D93" w:rsidRPr="00CD107E" w:rsidRDefault="00675D93" w:rsidP="00665CF8">
      <w:pPr>
        <w:tabs>
          <w:tab w:val="left" w:pos="3098"/>
        </w:tabs>
        <w:ind w:left="426"/>
        <w:jc w:val="both"/>
        <w:rPr>
          <w:sz w:val="20"/>
          <w:szCs w:val="20"/>
        </w:rPr>
      </w:pPr>
      <w:r w:rsidRPr="00CD107E">
        <w:rPr>
          <w:sz w:val="20"/>
          <w:szCs w:val="20"/>
        </w:rPr>
        <w:t>j)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 considerados lixo tecnológico.</w:t>
      </w:r>
    </w:p>
    <w:p w:rsidR="00675D93" w:rsidRPr="00CD107E" w:rsidRDefault="00675D93" w:rsidP="00665CF8">
      <w:pPr>
        <w:tabs>
          <w:tab w:val="left" w:pos="3098"/>
        </w:tabs>
        <w:ind w:left="426"/>
        <w:jc w:val="both"/>
        <w:rPr>
          <w:sz w:val="20"/>
          <w:szCs w:val="20"/>
        </w:rPr>
      </w:pPr>
      <w:r w:rsidRPr="00CD107E">
        <w:rPr>
          <w:sz w:val="20"/>
          <w:szCs w:val="20"/>
        </w:rPr>
        <w:t xml:space="preserve">k) É proibido incinerar qualquer resíduo gerado. </w:t>
      </w:r>
    </w:p>
    <w:p w:rsidR="00675D93" w:rsidRPr="00CD107E" w:rsidRDefault="00675D93" w:rsidP="00665CF8">
      <w:pPr>
        <w:tabs>
          <w:tab w:val="left" w:pos="3098"/>
        </w:tabs>
        <w:ind w:left="426"/>
        <w:jc w:val="both"/>
        <w:rPr>
          <w:sz w:val="20"/>
          <w:szCs w:val="20"/>
        </w:rPr>
      </w:pPr>
      <w:r w:rsidRPr="00CD107E">
        <w:rPr>
          <w:sz w:val="20"/>
          <w:szCs w:val="20"/>
        </w:rPr>
        <w:t xml:space="preserve">l) Não é permitida a emissão de ruídos de alta intensidade. </w:t>
      </w:r>
    </w:p>
    <w:p w:rsidR="00675D93" w:rsidRPr="00CD107E" w:rsidRDefault="00675D93" w:rsidP="00665CF8">
      <w:pPr>
        <w:tabs>
          <w:tab w:val="left" w:pos="3098"/>
        </w:tabs>
        <w:ind w:left="426"/>
        <w:jc w:val="both"/>
        <w:rPr>
          <w:sz w:val="20"/>
          <w:szCs w:val="20"/>
        </w:rPr>
      </w:pPr>
      <w:r w:rsidRPr="00CD107E">
        <w:rPr>
          <w:sz w:val="20"/>
          <w:szCs w:val="20"/>
        </w:rPr>
        <w:t xml:space="preserve">m) Priorizar a aquisição de bens que sejam constituídos por material renovável, reciclado, atóxico ou biodegradável. </w:t>
      </w:r>
    </w:p>
    <w:p w:rsidR="00675D93" w:rsidRPr="00CD107E" w:rsidRDefault="00675D93" w:rsidP="00665CF8">
      <w:pPr>
        <w:tabs>
          <w:tab w:val="left" w:pos="3098"/>
        </w:tabs>
        <w:ind w:left="426"/>
        <w:jc w:val="both"/>
        <w:rPr>
          <w:sz w:val="20"/>
          <w:szCs w:val="20"/>
        </w:rPr>
      </w:pPr>
      <w:r w:rsidRPr="00CD107E">
        <w:rPr>
          <w:sz w:val="20"/>
          <w:szCs w:val="20"/>
        </w:rPr>
        <w:t xml:space="preserve">n) Priorizar o aproveitamento da água da chuva, agregando ao sistema hidráulico elementos que possibilitem a captação, transporte, armazenamento e seu aproveitamento; </w:t>
      </w:r>
    </w:p>
    <w:p w:rsidR="00675D93" w:rsidRPr="00CD107E" w:rsidRDefault="00675D93" w:rsidP="00665CF8">
      <w:pPr>
        <w:tabs>
          <w:tab w:val="left" w:pos="3098"/>
        </w:tabs>
        <w:ind w:left="426"/>
        <w:jc w:val="both"/>
        <w:rPr>
          <w:sz w:val="20"/>
          <w:szCs w:val="20"/>
        </w:rPr>
      </w:pPr>
      <w:r w:rsidRPr="00CD107E">
        <w:rPr>
          <w:sz w:val="20"/>
          <w:szCs w:val="20"/>
        </w:rPr>
        <w:t xml:space="preserve">o) Colaborar para a não geração de resíduos e, secundariamente, a redução, a reutilização, a reciclagem, o tratamento dos resíduos sólidos e a disposição final ambientalmente adequada dos rejeitos. </w:t>
      </w:r>
    </w:p>
    <w:p w:rsidR="00675D93" w:rsidRPr="00CD107E" w:rsidRDefault="00E25E12" w:rsidP="00E25E12">
      <w:pPr>
        <w:tabs>
          <w:tab w:val="left" w:pos="426"/>
        </w:tabs>
        <w:jc w:val="both"/>
        <w:rPr>
          <w:sz w:val="20"/>
          <w:szCs w:val="20"/>
        </w:rPr>
      </w:pPr>
      <w:r>
        <w:rPr>
          <w:sz w:val="20"/>
          <w:szCs w:val="20"/>
        </w:rPr>
        <w:tab/>
      </w:r>
      <w:r w:rsidR="00675D93" w:rsidRPr="00CD107E">
        <w:rPr>
          <w:sz w:val="20"/>
          <w:szCs w:val="20"/>
        </w:rPr>
        <w:t xml:space="preserve">3.2. A CONTRATADA deverá observar no que couber, durante a execução contratual, critérios e práticas de sustentabilidade, como: </w:t>
      </w:r>
    </w:p>
    <w:p w:rsidR="00675D93" w:rsidRPr="00CD107E" w:rsidRDefault="00675D93" w:rsidP="00665CF8">
      <w:pPr>
        <w:tabs>
          <w:tab w:val="left" w:pos="3098"/>
        </w:tabs>
        <w:ind w:left="426"/>
        <w:jc w:val="both"/>
        <w:rPr>
          <w:sz w:val="20"/>
          <w:szCs w:val="20"/>
        </w:rPr>
      </w:pPr>
      <w:r w:rsidRPr="00CD107E">
        <w:rPr>
          <w:sz w:val="20"/>
          <w:szCs w:val="20"/>
        </w:rPr>
        <w:t xml:space="preserve">a) Dar preferência a envio de documentos na forma digital, a fim de reduzir a impressão de documentos; </w:t>
      </w:r>
    </w:p>
    <w:p w:rsidR="00675D93" w:rsidRPr="00CD107E" w:rsidRDefault="00675D93" w:rsidP="00665CF8">
      <w:pPr>
        <w:tabs>
          <w:tab w:val="left" w:pos="3098"/>
        </w:tabs>
        <w:ind w:left="426"/>
        <w:jc w:val="both"/>
        <w:rPr>
          <w:sz w:val="20"/>
          <w:szCs w:val="20"/>
        </w:rPr>
      </w:pPr>
      <w:r w:rsidRPr="00CD107E">
        <w:rPr>
          <w:sz w:val="20"/>
          <w:szCs w:val="20"/>
        </w:rPr>
        <w:t xml:space="preserve">b) Em caso de necessidade de envio de documentos à contratante, usar preferencialmente a função “duplex” (frente e verso), bem como de papel confeccionado com madeira de origem legal. </w:t>
      </w:r>
    </w:p>
    <w:p w:rsidR="00675D93" w:rsidRPr="00CD107E" w:rsidRDefault="00675D93" w:rsidP="00665CF8">
      <w:pPr>
        <w:tabs>
          <w:tab w:val="left" w:pos="3098"/>
        </w:tabs>
        <w:ind w:left="426"/>
        <w:jc w:val="both"/>
        <w:rPr>
          <w:sz w:val="20"/>
          <w:szCs w:val="20"/>
        </w:rPr>
      </w:pPr>
      <w:r w:rsidRPr="00CD107E">
        <w:rPr>
          <w:sz w:val="20"/>
          <w:szCs w:val="20"/>
        </w:rPr>
        <w:lastRenderedPageBreak/>
        <w:t xml:space="preserve">c) Capacitar seus empregados, orientando que os resíduos não poderão ser dispostos em aterros de resíduos domiciliares, áreas de “bota fora”, encostas, corpos d´água, lotes vagos e áreas protegidas por Lei, bem como em áreas não licenciadas. </w:t>
      </w:r>
    </w:p>
    <w:p w:rsidR="00675D93" w:rsidRPr="00CD107E" w:rsidRDefault="00675D93" w:rsidP="00665CF8">
      <w:pPr>
        <w:tabs>
          <w:tab w:val="left" w:pos="3098"/>
        </w:tabs>
        <w:ind w:left="426"/>
        <w:jc w:val="both"/>
        <w:rPr>
          <w:rFonts w:cs="Arial"/>
          <w:sz w:val="20"/>
          <w:szCs w:val="20"/>
        </w:rPr>
      </w:pPr>
      <w:r w:rsidRPr="00CD107E">
        <w:rPr>
          <w:sz w:val="20"/>
          <w:szCs w:val="20"/>
        </w:rPr>
        <w:t>d) Armazenar, transportar e destinar os resíduos em conformidade com as normas técnicas específicas.</w:t>
      </w:r>
    </w:p>
    <w:p w:rsidR="00675D93" w:rsidRPr="00665CF8" w:rsidRDefault="00675D93" w:rsidP="00665CF8">
      <w:pPr>
        <w:pStyle w:val="SemEspaamento"/>
        <w:ind w:firstLine="426"/>
        <w:rPr>
          <w:rFonts w:ascii="Arial" w:hAnsi="Arial" w:cs="Arial"/>
          <w:b/>
          <w:sz w:val="20"/>
          <w:szCs w:val="20"/>
        </w:rPr>
      </w:pPr>
      <w:r w:rsidRPr="00665CF8">
        <w:rPr>
          <w:rFonts w:ascii="Arial" w:hAnsi="Arial" w:cs="Arial"/>
          <w:b/>
          <w:sz w:val="20"/>
          <w:szCs w:val="20"/>
        </w:rPr>
        <w:t>Subcontratação</w:t>
      </w:r>
    </w:p>
    <w:p w:rsidR="00675D93" w:rsidRPr="00665CF8" w:rsidRDefault="00665CF8" w:rsidP="00665CF8">
      <w:pPr>
        <w:pStyle w:val="SemEspaamento"/>
        <w:ind w:firstLine="426"/>
        <w:rPr>
          <w:rFonts w:ascii="Arial" w:hAnsi="Arial" w:cs="Arial"/>
          <w:sz w:val="20"/>
          <w:szCs w:val="20"/>
        </w:rPr>
      </w:pPr>
      <w:r>
        <w:rPr>
          <w:rFonts w:ascii="Arial" w:hAnsi="Arial" w:cs="Arial"/>
          <w:iCs/>
          <w:sz w:val="20"/>
          <w:szCs w:val="20"/>
        </w:rPr>
        <w:t xml:space="preserve">3.3 </w:t>
      </w:r>
      <w:r w:rsidR="00675D93" w:rsidRPr="00665CF8">
        <w:rPr>
          <w:rFonts w:ascii="Arial" w:hAnsi="Arial" w:cs="Arial"/>
          <w:iCs/>
          <w:sz w:val="20"/>
          <w:szCs w:val="20"/>
        </w:rPr>
        <w:t xml:space="preserve">Não </w:t>
      </w:r>
      <w:proofErr w:type="gramStart"/>
      <w:r w:rsidR="00675D93" w:rsidRPr="00665CF8">
        <w:rPr>
          <w:rFonts w:ascii="Arial" w:hAnsi="Arial" w:cs="Arial"/>
          <w:iCs/>
          <w:sz w:val="20"/>
          <w:szCs w:val="20"/>
        </w:rPr>
        <w:t>é</w:t>
      </w:r>
      <w:proofErr w:type="gramEnd"/>
      <w:r w:rsidR="00675D93" w:rsidRPr="00665CF8">
        <w:rPr>
          <w:rFonts w:ascii="Arial" w:hAnsi="Arial" w:cs="Arial"/>
          <w:iCs/>
          <w:sz w:val="20"/>
          <w:szCs w:val="20"/>
        </w:rPr>
        <w:t xml:space="preserve"> admitida a subcontratação </w:t>
      </w:r>
    </w:p>
    <w:p w:rsidR="00665CF8" w:rsidRDefault="00665CF8" w:rsidP="00665CF8">
      <w:pPr>
        <w:pStyle w:val="SemEspaamento"/>
      </w:pPr>
    </w:p>
    <w:p w:rsidR="00675D93" w:rsidRPr="00665CF8" w:rsidRDefault="00E25E12" w:rsidP="00E25E12">
      <w:pPr>
        <w:pStyle w:val="SemEspaamento"/>
        <w:numPr>
          <w:ilvl w:val="0"/>
          <w:numId w:val="25"/>
        </w:numPr>
        <w:rPr>
          <w:rFonts w:ascii="Arial" w:hAnsi="Arial" w:cs="Arial"/>
          <w:b/>
          <w:sz w:val="20"/>
          <w:szCs w:val="20"/>
        </w:rPr>
      </w:pPr>
      <w:r w:rsidRPr="00665CF8">
        <w:rPr>
          <w:rFonts w:ascii="Arial" w:hAnsi="Arial" w:cs="Arial"/>
          <w:b/>
          <w:sz w:val="20"/>
          <w:szCs w:val="20"/>
        </w:rPr>
        <w:t>GARANTIA DA CONTRATAÇÃO</w:t>
      </w:r>
    </w:p>
    <w:p w:rsidR="00CD107E" w:rsidRPr="00665CF8" w:rsidRDefault="00675D93" w:rsidP="00E25E12">
      <w:pPr>
        <w:pStyle w:val="SemEspaamento"/>
        <w:numPr>
          <w:ilvl w:val="1"/>
          <w:numId w:val="25"/>
        </w:numPr>
        <w:ind w:left="426" w:firstLine="54"/>
        <w:rPr>
          <w:rFonts w:ascii="Arial" w:hAnsi="Arial" w:cs="Arial"/>
          <w:sz w:val="20"/>
          <w:szCs w:val="20"/>
        </w:rPr>
      </w:pPr>
      <w:r w:rsidRPr="00665CF8">
        <w:rPr>
          <w:rFonts w:ascii="Arial" w:hAnsi="Arial" w:cs="Arial"/>
          <w:sz w:val="20"/>
          <w:szCs w:val="20"/>
        </w:rPr>
        <w:t xml:space="preserve">Não haverá exigência da garantia da contratação dos </w:t>
      </w:r>
      <w:hyperlink r:id="rId9" w:anchor="art96" w:history="1">
        <w:r w:rsidRPr="00665CF8">
          <w:rPr>
            <w:rStyle w:val="Hyperlink"/>
            <w:rFonts w:ascii="Arial" w:hAnsi="Arial" w:cs="Arial"/>
            <w:sz w:val="20"/>
            <w:szCs w:val="20"/>
          </w:rPr>
          <w:t>artigos 96 e seguintes da Lei nº 14.133, de 2021</w:t>
        </w:r>
      </w:hyperlink>
      <w:r w:rsidR="00E1706A">
        <w:rPr>
          <w:rFonts w:ascii="Arial" w:hAnsi="Arial" w:cs="Arial"/>
          <w:sz w:val="20"/>
          <w:szCs w:val="20"/>
        </w:rPr>
        <w:t>.</w:t>
      </w:r>
    </w:p>
    <w:p w:rsidR="00E25E12" w:rsidRDefault="00E25E12" w:rsidP="00E25E12">
      <w:pPr>
        <w:pStyle w:val="SemEspaamento"/>
      </w:pPr>
    </w:p>
    <w:p w:rsidR="00602F55" w:rsidRPr="00E25E12" w:rsidRDefault="00602F55" w:rsidP="00E25E12">
      <w:pPr>
        <w:pStyle w:val="SemEspaamento"/>
        <w:numPr>
          <w:ilvl w:val="0"/>
          <w:numId w:val="25"/>
        </w:numPr>
        <w:rPr>
          <w:rFonts w:ascii="Arial" w:hAnsi="Arial" w:cs="Arial"/>
          <w:b/>
          <w:sz w:val="20"/>
          <w:szCs w:val="20"/>
        </w:rPr>
      </w:pPr>
      <w:r w:rsidRPr="00E25E12">
        <w:rPr>
          <w:rFonts w:ascii="Arial" w:hAnsi="Arial" w:cs="Arial"/>
          <w:b/>
          <w:sz w:val="20"/>
          <w:szCs w:val="20"/>
        </w:rPr>
        <w:t>CRITÉRIOS DE MEDIÇÃO E DE PAGAMENTO</w:t>
      </w:r>
    </w:p>
    <w:p w:rsidR="00602F55" w:rsidRPr="00E25E12" w:rsidRDefault="00602F55" w:rsidP="00E25E12">
      <w:pPr>
        <w:pStyle w:val="SemEspaamento"/>
        <w:ind w:firstLine="708"/>
        <w:rPr>
          <w:rFonts w:ascii="Arial" w:hAnsi="Arial" w:cs="Arial"/>
          <w:b/>
          <w:sz w:val="20"/>
          <w:szCs w:val="20"/>
        </w:rPr>
      </w:pPr>
      <w:r w:rsidRPr="00E25E12">
        <w:rPr>
          <w:rFonts w:ascii="Arial" w:hAnsi="Arial" w:cs="Arial"/>
          <w:b/>
          <w:sz w:val="20"/>
          <w:szCs w:val="20"/>
        </w:rPr>
        <w:t>Recebimento do Objeto</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5.1 </w:t>
      </w:r>
      <w:r w:rsidR="00602F55" w:rsidRPr="00E25E12">
        <w:rPr>
          <w:rFonts w:ascii="Arial" w:hAnsi="Arial" w:cs="Arial"/>
          <w:sz w:val="20"/>
          <w:szCs w:val="20"/>
        </w:rPr>
        <w:t xml:space="preserve">Os bens serão recebidos provisoriamente, de forma sumária, no ato da entrega, juntamente com a </w:t>
      </w:r>
      <w:r w:rsidR="00602F55" w:rsidRPr="00E25E12">
        <w:rPr>
          <w:rFonts w:ascii="Arial" w:eastAsia="Calibri" w:hAnsi="Arial" w:cs="Arial"/>
          <w:sz w:val="20"/>
          <w:szCs w:val="20"/>
        </w:rPr>
        <w:t>nota</w:t>
      </w:r>
      <w:r w:rsidR="00602F55" w:rsidRPr="00E25E12">
        <w:rPr>
          <w:rFonts w:ascii="Arial" w:hAnsi="Arial" w:cs="Arial"/>
          <w:sz w:val="20"/>
          <w:szCs w:val="20"/>
        </w:rPr>
        <w:t xml:space="preserve"> fiscal ou instrumento de cobrança equivalente, </w:t>
      </w:r>
      <w:proofErr w:type="gramStart"/>
      <w:r w:rsidR="00602F55" w:rsidRPr="00E25E12">
        <w:rPr>
          <w:rFonts w:ascii="Arial" w:hAnsi="Arial" w:cs="Arial"/>
          <w:sz w:val="20"/>
          <w:szCs w:val="20"/>
        </w:rPr>
        <w:t>pelo(</w:t>
      </w:r>
      <w:proofErr w:type="gramEnd"/>
      <w:r w:rsidR="00602F55" w:rsidRPr="00E25E12">
        <w:rPr>
          <w:rFonts w:ascii="Arial" w:hAnsi="Arial" w:cs="Arial"/>
          <w:sz w:val="20"/>
          <w:szCs w:val="20"/>
        </w:rPr>
        <w:t>a) responsável pelo acompanhamento e fiscalização do contrato, para efeito de posterior verificação de sua conformidade com as especificações constantes no Termo de Referência</w:t>
      </w:r>
      <w:r w:rsidR="00602F55" w:rsidRPr="00E25E12">
        <w:rPr>
          <w:rFonts w:ascii="Arial" w:hAnsi="Arial" w:cs="Arial"/>
          <w:color w:val="FF0000"/>
          <w:sz w:val="20"/>
          <w:szCs w:val="20"/>
        </w:rPr>
        <w:t xml:space="preserve"> </w:t>
      </w:r>
      <w:r w:rsidR="00602F55" w:rsidRPr="00E25E12">
        <w:rPr>
          <w:rFonts w:ascii="Arial" w:hAnsi="Arial" w:cs="Arial"/>
          <w:sz w:val="20"/>
          <w:szCs w:val="20"/>
        </w:rPr>
        <w:t>e na proposta.</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5.2 </w:t>
      </w:r>
      <w:r w:rsidR="00602F55" w:rsidRPr="00E25E12">
        <w:rPr>
          <w:rFonts w:ascii="Arial" w:hAnsi="Arial" w:cs="Arial"/>
          <w:sz w:val="20"/>
          <w:szCs w:val="20"/>
        </w:rPr>
        <w:t>Os bens poderão ser rejeitados, no todo ou em parte, inclusive antes do recebimento provisório, quando em desacordo com as especificações constantes no Termo de Referência</w:t>
      </w:r>
      <w:r w:rsidR="00602F55" w:rsidRPr="00E25E12">
        <w:rPr>
          <w:rFonts w:ascii="Arial" w:hAnsi="Arial" w:cs="Arial"/>
          <w:color w:val="FF0000"/>
          <w:sz w:val="20"/>
          <w:szCs w:val="20"/>
        </w:rPr>
        <w:t xml:space="preserve"> </w:t>
      </w:r>
      <w:r w:rsidR="00602F55" w:rsidRPr="00E25E12">
        <w:rPr>
          <w:rFonts w:ascii="Arial" w:hAnsi="Arial" w:cs="Arial"/>
          <w:sz w:val="20"/>
          <w:szCs w:val="20"/>
        </w:rPr>
        <w:t xml:space="preserve">e na proposta, devendo ser substituídos no prazo de </w:t>
      </w:r>
      <w:r w:rsidR="00602F55" w:rsidRPr="00E25E12">
        <w:rPr>
          <w:rFonts w:ascii="Arial" w:hAnsi="Arial" w:cs="Arial"/>
          <w:color w:val="000000" w:themeColor="text1"/>
          <w:sz w:val="20"/>
          <w:szCs w:val="20"/>
        </w:rPr>
        <w:t xml:space="preserve">10 (dez) </w:t>
      </w:r>
      <w:r w:rsidR="00602F55" w:rsidRPr="00E25E12">
        <w:rPr>
          <w:rFonts w:ascii="Arial" w:hAnsi="Arial" w:cs="Arial"/>
          <w:sz w:val="20"/>
          <w:szCs w:val="20"/>
        </w:rPr>
        <w:t>dias, a contar da notificação da contratada, às suas custas, sem prejuízo da aplicação das penalidades.</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5.3 </w:t>
      </w:r>
      <w:r w:rsidR="00602F55" w:rsidRPr="00E25E12">
        <w:rPr>
          <w:rFonts w:ascii="Arial" w:hAnsi="Arial" w:cs="Arial"/>
          <w:sz w:val="20"/>
          <w:szCs w:val="20"/>
        </w:rPr>
        <w:t xml:space="preserve">O recebimento definitivo ocorrerá </w:t>
      </w:r>
      <w:r w:rsidR="00602F55" w:rsidRPr="00E25E12">
        <w:rPr>
          <w:rFonts w:ascii="Arial" w:hAnsi="Arial" w:cs="Arial"/>
          <w:color w:val="000000" w:themeColor="text1"/>
          <w:sz w:val="20"/>
          <w:szCs w:val="20"/>
        </w:rPr>
        <w:t xml:space="preserve">no prazo de 10 (dez) dias úteis, a contar do recebimento da nota fiscal ou instrumento de cobrança equivalente pela Administração, após a verificação </w:t>
      </w:r>
      <w:r w:rsidR="00602F55" w:rsidRPr="00E25E12">
        <w:rPr>
          <w:rFonts w:ascii="Arial" w:hAnsi="Arial" w:cs="Arial"/>
          <w:sz w:val="20"/>
          <w:szCs w:val="20"/>
        </w:rPr>
        <w:t>da qualidade e quantidade do material e consequente aceitação mediante termo detalhado.</w:t>
      </w:r>
    </w:p>
    <w:p w:rsidR="00602F55" w:rsidRPr="00E25E12" w:rsidRDefault="00E25E12" w:rsidP="00E25E12">
      <w:pPr>
        <w:pStyle w:val="SemEspaamento"/>
        <w:ind w:firstLine="708"/>
        <w:jc w:val="both"/>
        <w:rPr>
          <w:rFonts w:ascii="Arial" w:hAnsi="Arial" w:cs="Arial"/>
          <w:color w:val="000000" w:themeColor="text1"/>
          <w:sz w:val="20"/>
          <w:szCs w:val="20"/>
        </w:rPr>
      </w:pPr>
      <w:r>
        <w:rPr>
          <w:rFonts w:ascii="Arial" w:hAnsi="Arial" w:cs="Arial"/>
          <w:sz w:val="20"/>
          <w:szCs w:val="20"/>
        </w:rPr>
        <w:t xml:space="preserve">5.4 </w:t>
      </w:r>
      <w:r w:rsidR="00602F55" w:rsidRPr="00E25E12">
        <w:rPr>
          <w:rFonts w:ascii="Arial" w:hAnsi="Arial" w:cs="Arial"/>
          <w:sz w:val="20"/>
          <w:szCs w:val="20"/>
        </w:rPr>
        <w:t xml:space="preserve">Para as contratações decorrentes de despesas cujos valores não ultrapassem o limite de que trata o </w:t>
      </w:r>
      <w:hyperlink r:id="rId10" w:anchor="art75" w:history="1">
        <w:r w:rsidR="00602F55" w:rsidRPr="00E25E12">
          <w:rPr>
            <w:rStyle w:val="Hyperlink"/>
            <w:rFonts w:ascii="Arial" w:hAnsi="Arial" w:cs="Arial"/>
            <w:sz w:val="20"/>
            <w:szCs w:val="20"/>
          </w:rPr>
          <w:t>inciso II do art. 75 da Lei nº 14.133, de 2021</w:t>
        </w:r>
      </w:hyperlink>
      <w:r w:rsidR="00602F55" w:rsidRPr="00E25E12">
        <w:rPr>
          <w:rFonts w:ascii="Arial" w:hAnsi="Arial" w:cs="Arial"/>
          <w:sz w:val="20"/>
          <w:szCs w:val="20"/>
        </w:rPr>
        <w:t xml:space="preserve">, o prazo máximo para o recebimento definitivo será de até </w:t>
      </w:r>
      <w:r w:rsidR="00602F55" w:rsidRPr="00E25E12">
        <w:rPr>
          <w:rFonts w:ascii="Arial" w:hAnsi="Arial" w:cs="Arial"/>
          <w:color w:val="000000" w:themeColor="text1"/>
          <w:sz w:val="20"/>
          <w:szCs w:val="20"/>
        </w:rPr>
        <w:t>05 (cinco) dias úteis.</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5.5 </w:t>
      </w:r>
      <w:r w:rsidR="00602F55" w:rsidRPr="00E25E12">
        <w:rPr>
          <w:rFonts w:ascii="Arial" w:hAnsi="Arial" w:cs="Arial"/>
          <w:sz w:val="20"/>
          <w:szCs w:val="20"/>
        </w:rPr>
        <w:t>O prazo para recebimento definitivo poderá ser excepcionalmente prorrogado, de forma justificada, por igual período, quando houver necessidade de diligências para a aferição do atendimento das exigências contratuais.</w:t>
      </w:r>
    </w:p>
    <w:p w:rsidR="00602F55" w:rsidRPr="00E25E12" w:rsidRDefault="00E25E12" w:rsidP="00E25E12">
      <w:pPr>
        <w:pStyle w:val="SemEspaamento"/>
        <w:ind w:firstLine="708"/>
        <w:jc w:val="both"/>
        <w:rPr>
          <w:rFonts w:ascii="Arial" w:hAnsi="Arial" w:cs="Arial"/>
          <w:sz w:val="20"/>
          <w:szCs w:val="20"/>
        </w:rPr>
      </w:pPr>
      <w:r>
        <w:rPr>
          <w:rFonts w:ascii="Arial" w:hAnsi="Arial" w:cs="Arial"/>
          <w:bCs/>
          <w:sz w:val="20"/>
          <w:szCs w:val="20"/>
        </w:rPr>
        <w:t xml:space="preserve">5.6 </w:t>
      </w:r>
      <w:r w:rsidR="00602F55" w:rsidRPr="00E25E12">
        <w:rPr>
          <w:rFonts w:ascii="Arial" w:hAnsi="Arial" w:cs="Arial"/>
          <w:bCs/>
          <w:sz w:val="20"/>
          <w:szCs w:val="20"/>
        </w:rPr>
        <w:t xml:space="preserve">No caso de controvérsia sobre a execução do objeto, quanto à dimensão, qualidade e quantidade, </w:t>
      </w:r>
      <w:proofErr w:type="gramStart"/>
      <w:r w:rsidR="00602F55" w:rsidRPr="00E25E12">
        <w:rPr>
          <w:rFonts w:ascii="Arial" w:hAnsi="Arial" w:cs="Arial"/>
          <w:bCs/>
          <w:sz w:val="20"/>
          <w:szCs w:val="20"/>
        </w:rPr>
        <w:t>deverá ser</w:t>
      </w:r>
      <w:proofErr w:type="gramEnd"/>
      <w:r w:rsidR="00602F55" w:rsidRPr="00E25E12">
        <w:rPr>
          <w:rFonts w:ascii="Arial" w:hAnsi="Arial" w:cs="Arial"/>
          <w:bCs/>
          <w:sz w:val="20"/>
          <w:szCs w:val="20"/>
        </w:rPr>
        <w:t xml:space="preserve"> observado o teor do </w:t>
      </w:r>
      <w:hyperlink r:id="rId11" w:anchor="art143" w:history="1">
        <w:r w:rsidR="00602F55" w:rsidRPr="00E25E12">
          <w:rPr>
            <w:rStyle w:val="Hyperlink"/>
            <w:rFonts w:ascii="Arial" w:hAnsi="Arial" w:cs="Arial"/>
            <w:bCs/>
            <w:sz w:val="20"/>
            <w:szCs w:val="20"/>
          </w:rPr>
          <w:t>art. 143 da Lei nº 14.133, de 2021</w:t>
        </w:r>
      </w:hyperlink>
      <w:r w:rsidR="00602F55" w:rsidRPr="00E25E12">
        <w:rPr>
          <w:rFonts w:ascii="Arial" w:hAnsi="Arial" w:cs="Arial"/>
          <w:bCs/>
          <w:sz w:val="20"/>
          <w:szCs w:val="20"/>
        </w:rPr>
        <w:t xml:space="preserve">, comunicando-se à empresa para emissão de Nota Fiscal no que </w:t>
      </w:r>
      <w:proofErr w:type="spellStart"/>
      <w:r w:rsidR="00602F55" w:rsidRPr="00E25E12">
        <w:rPr>
          <w:rFonts w:ascii="Arial" w:hAnsi="Arial" w:cs="Arial"/>
          <w:bCs/>
          <w:sz w:val="20"/>
          <w:szCs w:val="20"/>
        </w:rPr>
        <w:t>pertine</w:t>
      </w:r>
      <w:proofErr w:type="spellEnd"/>
      <w:r w:rsidR="00602F55" w:rsidRPr="00E25E12">
        <w:rPr>
          <w:rFonts w:ascii="Arial" w:hAnsi="Arial" w:cs="Arial"/>
          <w:bCs/>
          <w:sz w:val="20"/>
          <w:szCs w:val="20"/>
        </w:rPr>
        <w:t xml:space="preserve"> à parcela incontroversa da execução do objeto, para efeito de liquidação e pagamento.</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5.7 </w:t>
      </w:r>
      <w:r w:rsidR="00602F55" w:rsidRPr="00E25E12">
        <w:rPr>
          <w:rFonts w:ascii="Arial" w:hAnsi="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5.8 </w:t>
      </w:r>
      <w:r w:rsidR="00602F55" w:rsidRPr="00E25E12">
        <w:rPr>
          <w:rFonts w:ascii="Arial" w:hAnsi="Arial" w:cs="Arial"/>
          <w:sz w:val="20"/>
          <w:szCs w:val="20"/>
        </w:rPr>
        <w:t>O recebimento provisório ou definitivo não excluirá a responsabilidade civil pela solidez e pela segurança do serviço nem a responsabilidade ético-profissional pela perfeita execução do contrato.</w:t>
      </w:r>
    </w:p>
    <w:p w:rsidR="00602F55" w:rsidRPr="00E25E12" w:rsidRDefault="00602F55" w:rsidP="00E25E12">
      <w:pPr>
        <w:pStyle w:val="SemEspaamento"/>
        <w:jc w:val="both"/>
        <w:rPr>
          <w:rFonts w:ascii="Arial" w:hAnsi="Arial" w:cs="Arial"/>
          <w:b/>
          <w:sz w:val="20"/>
          <w:szCs w:val="20"/>
        </w:rPr>
      </w:pPr>
      <w:r w:rsidRPr="00E25E12">
        <w:rPr>
          <w:rFonts w:ascii="Arial" w:hAnsi="Arial" w:cs="Arial"/>
          <w:b/>
          <w:sz w:val="20"/>
          <w:szCs w:val="20"/>
        </w:rPr>
        <w:t xml:space="preserve"> </w:t>
      </w:r>
      <w:r w:rsidR="00E25E12">
        <w:rPr>
          <w:rFonts w:ascii="Arial" w:hAnsi="Arial" w:cs="Arial"/>
          <w:b/>
          <w:sz w:val="20"/>
          <w:szCs w:val="20"/>
        </w:rPr>
        <w:tab/>
      </w:r>
      <w:r w:rsidRPr="00E25E12">
        <w:rPr>
          <w:rFonts w:ascii="Arial" w:hAnsi="Arial" w:cs="Arial"/>
          <w:b/>
          <w:sz w:val="20"/>
          <w:szCs w:val="20"/>
        </w:rPr>
        <w:t xml:space="preserve"> Liquidação</w:t>
      </w:r>
    </w:p>
    <w:p w:rsidR="00602F55" w:rsidRPr="00E25E12" w:rsidRDefault="00E25E12" w:rsidP="00E25E12">
      <w:pPr>
        <w:pStyle w:val="SemEspaamento"/>
        <w:ind w:firstLine="708"/>
        <w:jc w:val="both"/>
        <w:rPr>
          <w:rFonts w:ascii="Arial" w:hAnsi="Arial" w:cs="Arial"/>
          <w:sz w:val="20"/>
          <w:szCs w:val="20"/>
        </w:rPr>
      </w:pPr>
      <w:r>
        <w:rPr>
          <w:rFonts w:ascii="Arial" w:hAnsi="Arial" w:cs="Arial"/>
          <w:sz w:val="20"/>
          <w:szCs w:val="20"/>
        </w:rPr>
        <w:t xml:space="preserve">5.9 </w:t>
      </w:r>
      <w:proofErr w:type="gramStart"/>
      <w:r w:rsidR="00602F55" w:rsidRPr="00E25E12">
        <w:rPr>
          <w:rFonts w:ascii="Arial" w:hAnsi="Arial" w:cs="Arial"/>
          <w:sz w:val="20"/>
          <w:szCs w:val="20"/>
        </w:rPr>
        <w:t>É</w:t>
      </w:r>
      <w:proofErr w:type="gramEnd"/>
      <w:r w:rsidR="00602F55" w:rsidRPr="00E25E12">
        <w:rPr>
          <w:rFonts w:ascii="Arial" w:hAnsi="Arial" w:cs="Arial"/>
          <w:sz w:val="20"/>
          <w:szCs w:val="20"/>
        </w:rPr>
        <w:t xml:space="preserve"> obrigatório o envio da Nota Fiscal no setor de compras</w:t>
      </w:r>
      <w:r w:rsidR="00CD107E" w:rsidRPr="00E25E12">
        <w:rPr>
          <w:rFonts w:ascii="Arial" w:hAnsi="Arial" w:cs="Arial"/>
          <w:sz w:val="20"/>
          <w:szCs w:val="20"/>
        </w:rPr>
        <w:t xml:space="preserve"> no prédio da Prefeitura de Nova Fátima/PR, na Rua Dr. Aloysio de Barros Tostes nº 420</w:t>
      </w:r>
      <w:r w:rsidR="00602F55" w:rsidRPr="00E25E12">
        <w:rPr>
          <w:rFonts w:ascii="Arial" w:hAnsi="Arial" w:cs="Arial"/>
          <w:b/>
          <w:sz w:val="20"/>
          <w:szCs w:val="20"/>
        </w:rPr>
        <w:t xml:space="preserve">, </w:t>
      </w:r>
      <w:r w:rsidR="00602F55" w:rsidRPr="00E25E12">
        <w:rPr>
          <w:rFonts w:ascii="Arial" w:hAnsi="Arial" w:cs="Arial"/>
          <w:sz w:val="20"/>
          <w:szCs w:val="20"/>
        </w:rPr>
        <w:t>logo após o envio do produto e/ou na finalização do serviço.</w:t>
      </w:r>
    </w:p>
    <w:p w:rsidR="00602F55" w:rsidRPr="00E25E12" w:rsidRDefault="00E25E12" w:rsidP="00E25E12">
      <w:pPr>
        <w:pStyle w:val="SemEspaamento"/>
        <w:ind w:firstLine="708"/>
        <w:jc w:val="both"/>
        <w:rPr>
          <w:rFonts w:ascii="Arial" w:hAnsi="Arial" w:cs="Arial"/>
          <w:sz w:val="20"/>
          <w:szCs w:val="20"/>
        </w:rPr>
      </w:pPr>
      <w:proofErr w:type="gramStart"/>
      <w:r>
        <w:rPr>
          <w:rFonts w:ascii="Arial" w:hAnsi="Arial" w:cs="Arial"/>
          <w:sz w:val="20"/>
          <w:szCs w:val="20"/>
        </w:rPr>
        <w:t xml:space="preserve">5.10 </w:t>
      </w:r>
      <w:r w:rsidR="00602F55" w:rsidRPr="00E25E12">
        <w:rPr>
          <w:rFonts w:ascii="Arial" w:hAnsi="Arial" w:cs="Arial"/>
          <w:sz w:val="20"/>
          <w:szCs w:val="20"/>
        </w:rPr>
        <w:t>Recebida</w:t>
      </w:r>
      <w:proofErr w:type="gramEnd"/>
      <w:r w:rsidR="00602F55" w:rsidRPr="00E25E12">
        <w:rPr>
          <w:rFonts w:ascii="Arial" w:hAnsi="Arial" w:cs="Arial"/>
          <w:sz w:val="20"/>
          <w:szCs w:val="20"/>
        </w:rPr>
        <w:t xml:space="preserve"> a Nota Fiscal ou documento de cobrança equivalente, correrá o prazo de dez dias úteis para fins de liquidação, na forma desta seção, prorrogáveis por igual período, nos termos do </w:t>
      </w:r>
      <w:hyperlink r:id="rId12" w:anchor="art7§2" w:history="1">
        <w:r w:rsidR="00602F55" w:rsidRPr="00E25E12">
          <w:rPr>
            <w:rStyle w:val="Hyperlink"/>
            <w:rFonts w:ascii="Arial" w:hAnsi="Arial" w:cs="Arial"/>
            <w:sz w:val="20"/>
            <w:szCs w:val="20"/>
          </w:rPr>
          <w:t>art. 7º, §2º da Instrução Normativa SEGES/ME nº 77/2022</w:t>
        </w:r>
      </w:hyperlink>
      <w:r w:rsidR="00602F55" w:rsidRPr="00E25E12">
        <w:rPr>
          <w:rFonts w:ascii="Arial" w:hAnsi="Arial" w:cs="Arial"/>
          <w:sz w:val="20"/>
          <w:szCs w:val="20"/>
        </w:rPr>
        <w:t>.</w:t>
      </w:r>
    </w:p>
    <w:p w:rsidR="00602F55" w:rsidRPr="00E25E12" w:rsidRDefault="00E25E12" w:rsidP="00E25E12">
      <w:pPr>
        <w:pStyle w:val="SemEspaamento"/>
        <w:ind w:left="708"/>
        <w:rPr>
          <w:rFonts w:ascii="Arial" w:hAnsi="Arial" w:cs="Arial"/>
          <w:sz w:val="20"/>
          <w:szCs w:val="20"/>
        </w:rPr>
      </w:pPr>
      <w:r>
        <w:rPr>
          <w:rFonts w:ascii="Arial" w:hAnsi="Arial" w:cs="Arial"/>
          <w:sz w:val="20"/>
          <w:szCs w:val="20"/>
        </w:rPr>
        <w:t xml:space="preserve">5.10.1 </w:t>
      </w:r>
      <w:r w:rsidR="00602F55" w:rsidRPr="00E25E12">
        <w:rPr>
          <w:rFonts w:ascii="Arial" w:hAnsi="Arial" w:cs="Arial"/>
          <w:sz w:val="20"/>
          <w:szCs w:val="20"/>
        </w:rPr>
        <w:t xml:space="preserve">O prazo de que trata o item anterior será reduzido à metade, mantendo-se a possibilidade de prorrogação, no caso de contratações decorrentes de despesas cujos valores não ultrapassem o limite de que trata o </w:t>
      </w:r>
      <w:hyperlink r:id="rId13" w:anchor="art75" w:history="1">
        <w:r w:rsidR="00602F55" w:rsidRPr="00E25E12">
          <w:rPr>
            <w:rStyle w:val="Hyperlink"/>
            <w:rFonts w:ascii="Arial" w:hAnsi="Arial" w:cs="Arial"/>
            <w:sz w:val="20"/>
            <w:szCs w:val="20"/>
          </w:rPr>
          <w:t>inciso II do art. 75 da Lei nº 14.133, de 2021</w:t>
        </w:r>
      </w:hyperlink>
      <w:r w:rsidR="00602F55" w:rsidRPr="00E25E12">
        <w:rPr>
          <w:rFonts w:ascii="Arial" w:hAnsi="Arial" w:cs="Arial"/>
          <w:sz w:val="20"/>
          <w:szCs w:val="20"/>
        </w:rPr>
        <w:t>.</w:t>
      </w:r>
    </w:p>
    <w:p w:rsidR="00602F55" w:rsidRPr="00E25E12" w:rsidRDefault="00E25E12" w:rsidP="00E25E12">
      <w:pPr>
        <w:pStyle w:val="SemEspaamento"/>
        <w:ind w:firstLine="357"/>
        <w:jc w:val="both"/>
        <w:rPr>
          <w:rFonts w:ascii="Arial" w:hAnsi="Arial" w:cs="Arial"/>
          <w:sz w:val="20"/>
          <w:szCs w:val="20"/>
        </w:rPr>
      </w:pPr>
      <w:r>
        <w:rPr>
          <w:rFonts w:ascii="Arial" w:eastAsia="Calibri" w:hAnsi="Arial" w:cs="Arial"/>
          <w:sz w:val="20"/>
          <w:szCs w:val="20"/>
        </w:rPr>
        <w:t xml:space="preserve">5.11 </w:t>
      </w:r>
      <w:r w:rsidR="00602F55" w:rsidRPr="00E25E12">
        <w:rPr>
          <w:rFonts w:ascii="Arial" w:eastAsia="Calibri" w:hAnsi="Arial" w:cs="Arial"/>
          <w:sz w:val="20"/>
          <w:szCs w:val="20"/>
        </w:rPr>
        <w:t xml:space="preserve">Havendo erro na apresentação da nota fiscal ou instrumento de cobrança equivalente, ou circunstância que impeça a </w:t>
      </w:r>
      <w:r w:rsidR="00602F55" w:rsidRPr="00E25E12">
        <w:rPr>
          <w:rFonts w:ascii="Arial" w:hAnsi="Arial" w:cs="Arial"/>
          <w:sz w:val="20"/>
          <w:szCs w:val="20"/>
        </w:rPr>
        <w:t>liquidação da despesa, esta ficará sobrestada até que o contratado providencie as medidas saneadoras, reiniciando-se o prazo após a comprovação da regularização da situação, sem ônus ao contratante;</w:t>
      </w:r>
    </w:p>
    <w:p w:rsidR="00602F55" w:rsidRPr="00433F11" w:rsidRDefault="00602F55" w:rsidP="00433F11">
      <w:pPr>
        <w:pStyle w:val="SemEspaamento"/>
        <w:ind w:firstLine="357"/>
        <w:rPr>
          <w:rFonts w:ascii="Arial" w:hAnsi="Arial" w:cs="Arial"/>
          <w:b/>
          <w:sz w:val="20"/>
          <w:szCs w:val="20"/>
        </w:rPr>
      </w:pPr>
      <w:r w:rsidRPr="00433F11">
        <w:rPr>
          <w:rFonts w:ascii="Arial" w:hAnsi="Arial" w:cs="Arial"/>
          <w:b/>
          <w:sz w:val="20"/>
          <w:szCs w:val="20"/>
        </w:rPr>
        <w:t>Prazo de pagamento</w:t>
      </w:r>
    </w:p>
    <w:p w:rsidR="00602F55" w:rsidRPr="00433F11" w:rsidRDefault="00433F11" w:rsidP="00433F11">
      <w:pPr>
        <w:pStyle w:val="SemEspaamento"/>
        <w:ind w:firstLine="357"/>
        <w:rPr>
          <w:rFonts w:ascii="Arial" w:hAnsi="Arial" w:cs="Arial"/>
          <w:sz w:val="20"/>
          <w:szCs w:val="20"/>
        </w:rPr>
      </w:pPr>
      <w:r>
        <w:rPr>
          <w:rFonts w:ascii="Arial" w:hAnsi="Arial" w:cs="Arial"/>
          <w:sz w:val="20"/>
          <w:szCs w:val="20"/>
        </w:rPr>
        <w:t xml:space="preserve">5.12 </w:t>
      </w:r>
      <w:r w:rsidR="00602F55" w:rsidRPr="00433F11">
        <w:rPr>
          <w:rFonts w:ascii="Arial" w:hAnsi="Arial" w:cs="Arial"/>
          <w:sz w:val="20"/>
          <w:szCs w:val="20"/>
        </w:rPr>
        <w:t xml:space="preserve">O pagamento será efetuado no prazo de até 10 (dez) dias úteis contados da finalização da liquidação da despesa, conforme seção anterior, nos termos da </w:t>
      </w:r>
      <w:hyperlink r:id="rId14" w:history="1">
        <w:r w:rsidR="00602F55" w:rsidRPr="00433F11">
          <w:rPr>
            <w:rStyle w:val="Hyperlink"/>
            <w:rFonts w:ascii="Arial" w:hAnsi="Arial" w:cs="Arial"/>
            <w:sz w:val="20"/>
            <w:szCs w:val="20"/>
          </w:rPr>
          <w:t>Instrução Normativa SEGES/ME nº 77, de 2022</w:t>
        </w:r>
      </w:hyperlink>
      <w:r w:rsidR="00602F55" w:rsidRPr="00433F11">
        <w:rPr>
          <w:rFonts w:ascii="Arial" w:hAnsi="Arial" w:cs="Arial"/>
          <w:sz w:val="20"/>
          <w:szCs w:val="20"/>
        </w:rPr>
        <w:t>.</w:t>
      </w:r>
    </w:p>
    <w:p w:rsidR="00602F55" w:rsidRPr="00433F11" w:rsidRDefault="00433F11" w:rsidP="00433F11">
      <w:pPr>
        <w:pStyle w:val="SemEspaamento"/>
        <w:ind w:firstLine="357"/>
        <w:jc w:val="both"/>
        <w:rPr>
          <w:rFonts w:ascii="Arial" w:hAnsi="Arial" w:cs="Arial"/>
          <w:sz w:val="20"/>
          <w:szCs w:val="20"/>
        </w:rPr>
      </w:pPr>
      <w:r>
        <w:rPr>
          <w:rFonts w:ascii="Arial" w:hAnsi="Arial" w:cs="Arial"/>
          <w:sz w:val="20"/>
          <w:szCs w:val="20"/>
        </w:rPr>
        <w:t xml:space="preserve">5.13 </w:t>
      </w:r>
      <w:r w:rsidR="00602F55" w:rsidRPr="00433F11">
        <w:rPr>
          <w:rFonts w:ascii="Arial" w:hAnsi="Arial" w:cs="Arial"/>
          <w:sz w:val="20"/>
          <w:szCs w:val="20"/>
        </w:rPr>
        <w:t xml:space="preserve">No caso de atraso pelo Contratante, os valores devidos ao contratado serão atualizados monetariamente entre o termo final do prazo de pagamento até a data de sua efetiva realização, mediante aplicação do </w:t>
      </w:r>
      <w:r w:rsidR="00602F55" w:rsidRPr="00433F11">
        <w:rPr>
          <w:rFonts w:ascii="Arial" w:hAnsi="Arial" w:cs="Arial"/>
          <w:color w:val="000000" w:themeColor="text1"/>
          <w:sz w:val="20"/>
          <w:szCs w:val="20"/>
        </w:rPr>
        <w:t xml:space="preserve">índice </w:t>
      </w:r>
      <w:r w:rsidR="00602F55" w:rsidRPr="00433F11">
        <w:rPr>
          <w:rFonts w:ascii="Arial" w:hAnsi="Arial" w:cs="Arial"/>
          <w:iCs/>
          <w:color w:val="000000" w:themeColor="text1"/>
          <w:sz w:val="20"/>
          <w:szCs w:val="20"/>
        </w:rPr>
        <w:t>IGPM</w:t>
      </w:r>
      <w:r w:rsidR="00602F55" w:rsidRPr="00433F11">
        <w:rPr>
          <w:rFonts w:ascii="Arial" w:hAnsi="Arial" w:cs="Arial"/>
          <w:color w:val="000000" w:themeColor="text1"/>
          <w:sz w:val="20"/>
          <w:szCs w:val="20"/>
        </w:rPr>
        <w:t xml:space="preserve"> de correção </w:t>
      </w:r>
      <w:r w:rsidR="00602F55" w:rsidRPr="00433F11">
        <w:rPr>
          <w:rFonts w:ascii="Arial" w:hAnsi="Arial" w:cs="Arial"/>
          <w:sz w:val="20"/>
          <w:szCs w:val="20"/>
        </w:rPr>
        <w:t>monetária.</w:t>
      </w:r>
    </w:p>
    <w:p w:rsidR="00602F55" w:rsidRPr="00433F11" w:rsidRDefault="00602F55" w:rsidP="00433F11">
      <w:pPr>
        <w:pStyle w:val="SemEspaamento"/>
        <w:ind w:firstLine="357"/>
        <w:jc w:val="both"/>
        <w:rPr>
          <w:rFonts w:ascii="Arial" w:hAnsi="Arial" w:cs="Arial"/>
          <w:b/>
          <w:sz w:val="20"/>
          <w:szCs w:val="20"/>
        </w:rPr>
      </w:pPr>
      <w:r w:rsidRPr="00433F11">
        <w:rPr>
          <w:rFonts w:ascii="Arial" w:hAnsi="Arial" w:cs="Arial"/>
          <w:b/>
          <w:sz w:val="20"/>
          <w:szCs w:val="20"/>
        </w:rPr>
        <w:t>Forma de pagamento</w:t>
      </w:r>
    </w:p>
    <w:p w:rsidR="00602F55" w:rsidRPr="00433F11" w:rsidRDefault="00433F11" w:rsidP="00433F11">
      <w:pPr>
        <w:pStyle w:val="SemEspaamento"/>
        <w:ind w:firstLine="357"/>
        <w:jc w:val="both"/>
        <w:rPr>
          <w:rFonts w:ascii="Arial" w:hAnsi="Arial" w:cs="Arial"/>
          <w:sz w:val="20"/>
          <w:szCs w:val="20"/>
        </w:rPr>
      </w:pPr>
      <w:r>
        <w:rPr>
          <w:rFonts w:ascii="Arial" w:hAnsi="Arial" w:cs="Arial"/>
          <w:sz w:val="20"/>
          <w:szCs w:val="20"/>
        </w:rPr>
        <w:lastRenderedPageBreak/>
        <w:t xml:space="preserve">5.14 </w:t>
      </w:r>
      <w:r w:rsidR="00602F55" w:rsidRPr="00433F11">
        <w:rPr>
          <w:rFonts w:ascii="Arial" w:hAnsi="Arial" w:cs="Arial"/>
          <w:sz w:val="20"/>
          <w:szCs w:val="20"/>
        </w:rPr>
        <w:t xml:space="preserve">O pagamento será realizado por meio de ordem bancária, para crédito em banco, agência e conta </w:t>
      </w:r>
      <w:proofErr w:type="gramStart"/>
      <w:r w:rsidR="00602F55" w:rsidRPr="00433F11">
        <w:rPr>
          <w:rFonts w:ascii="Arial" w:hAnsi="Arial" w:cs="Arial"/>
          <w:sz w:val="20"/>
          <w:szCs w:val="20"/>
        </w:rPr>
        <w:t>corrente indicados pelo contratado</w:t>
      </w:r>
      <w:proofErr w:type="gramEnd"/>
      <w:r w:rsidR="00602F55" w:rsidRPr="00433F11">
        <w:rPr>
          <w:rFonts w:ascii="Arial" w:hAnsi="Arial" w:cs="Arial"/>
          <w:sz w:val="20"/>
          <w:szCs w:val="20"/>
        </w:rPr>
        <w:t>.</w:t>
      </w:r>
    </w:p>
    <w:p w:rsidR="00602F55" w:rsidRPr="00433F11" w:rsidRDefault="00433F11" w:rsidP="00433F11">
      <w:pPr>
        <w:pStyle w:val="SemEspaamento"/>
        <w:ind w:firstLine="357"/>
        <w:jc w:val="both"/>
        <w:rPr>
          <w:rFonts w:ascii="Arial" w:hAnsi="Arial" w:cs="Arial"/>
          <w:sz w:val="20"/>
          <w:szCs w:val="20"/>
        </w:rPr>
      </w:pPr>
      <w:r>
        <w:rPr>
          <w:rFonts w:ascii="Arial" w:hAnsi="Arial" w:cs="Arial"/>
          <w:sz w:val="20"/>
          <w:szCs w:val="20"/>
        </w:rPr>
        <w:t xml:space="preserve">5.15 </w:t>
      </w:r>
      <w:proofErr w:type="gramStart"/>
      <w:r w:rsidR="00602F55" w:rsidRPr="00433F11">
        <w:rPr>
          <w:rFonts w:ascii="Arial" w:hAnsi="Arial" w:cs="Arial"/>
          <w:sz w:val="20"/>
          <w:szCs w:val="20"/>
        </w:rPr>
        <w:t>Será</w:t>
      </w:r>
      <w:proofErr w:type="gramEnd"/>
      <w:r w:rsidR="00602F55" w:rsidRPr="00433F11">
        <w:rPr>
          <w:rFonts w:ascii="Arial" w:hAnsi="Arial" w:cs="Arial"/>
          <w:sz w:val="20"/>
          <w:szCs w:val="20"/>
        </w:rPr>
        <w:t xml:space="preserve"> considerada data do pagamento o dia em que constar como emitida a ordem bancária para pagamento.</w:t>
      </w:r>
    </w:p>
    <w:p w:rsidR="00602F55" w:rsidRPr="00433F11" w:rsidRDefault="00602F55" w:rsidP="00433F11">
      <w:pPr>
        <w:pStyle w:val="SemEspaamento"/>
        <w:jc w:val="both"/>
        <w:rPr>
          <w:rFonts w:ascii="Arial" w:hAnsi="Arial" w:cs="Arial"/>
          <w:sz w:val="20"/>
          <w:szCs w:val="20"/>
        </w:rPr>
      </w:pPr>
      <w:r w:rsidRPr="00433F11">
        <w:rPr>
          <w:rFonts w:ascii="Arial" w:hAnsi="Arial" w:cs="Arial"/>
          <w:sz w:val="20"/>
          <w:szCs w:val="20"/>
        </w:rPr>
        <w:t>Quando do pagamento, será efetuada a retenção tributária prevista na legislação aplicável.</w:t>
      </w:r>
    </w:p>
    <w:p w:rsidR="00602F55" w:rsidRDefault="00433F11" w:rsidP="00433F11">
      <w:pPr>
        <w:pStyle w:val="SemEspaamento"/>
        <w:ind w:left="708"/>
        <w:rPr>
          <w:rFonts w:ascii="Arial" w:hAnsi="Arial" w:cs="Arial"/>
          <w:sz w:val="20"/>
          <w:szCs w:val="20"/>
        </w:rPr>
      </w:pPr>
      <w:r>
        <w:rPr>
          <w:rFonts w:ascii="Arial" w:hAnsi="Arial" w:cs="Arial"/>
          <w:sz w:val="20"/>
          <w:szCs w:val="20"/>
        </w:rPr>
        <w:t xml:space="preserve">5.15.1 </w:t>
      </w:r>
      <w:r w:rsidR="00602F55" w:rsidRPr="00433F11">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rsidR="00433F11" w:rsidRPr="00433F11" w:rsidRDefault="00433F11" w:rsidP="00433F11">
      <w:pPr>
        <w:pStyle w:val="SemEspaamento"/>
        <w:ind w:left="708"/>
        <w:rPr>
          <w:rFonts w:ascii="Arial" w:hAnsi="Arial" w:cs="Arial"/>
          <w:sz w:val="20"/>
          <w:szCs w:val="20"/>
        </w:rPr>
      </w:pPr>
    </w:p>
    <w:p w:rsidR="00F502E1" w:rsidRPr="00433F11" w:rsidRDefault="00F502E1" w:rsidP="00433F11">
      <w:pPr>
        <w:pStyle w:val="SemEspaamento"/>
        <w:numPr>
          <w:ilvl w:val="0"/>
          <w:numId w:val="25"/>
        </w:numPr>
        <w:rPr>
          <w:rFonts w:ascii="Arial" w:hAnsi="Arial" w:cs="Arial"/>
          <w:b/>
          <w:sz w:val="20"/>
          <w:szCs w:val="20"/>
        </w:rPr>
      </w:pPr>
      <w:r w:rsidRPr="00433F11">
        <w:rPr>
          <w:rFonts w:ascii="Arial" w:hAnsi="Arial" w:cs="Arial"/>
          <w:b/>
          <w:sz w:val="20"/>
          <w:szCs w:val="20"/>
        </w:rPr>
        <w:t>FONTE DE RECURSO</w:t>
      </w:r>
    </w:p>
    <w:p w:rsidR="00F502E1" w:rsidRPr="00433F11" w:rsidRDefault="00F502E1" w:rsidP="00433F11">
      <w:pPr>
        <w:pStyle w:val="SemEspaamento"/>
        <w:rPr>
          <w:rFonts w:ascii="Arial" w:hAnsi="Arial" w:cs="Arial"/>
          <w:sz w:val="20"/>
          <w:szCs w:val="20"/>
        </w:rPr>
      </w:pPr>
    </w:p>
    <w:tbl>
      <w:tblPr>
        <w:tblW w:w="3860" w:type="dxa"/>
        <w:jc w:val="center"/>
        <w:tblCellMar>
          <w:left w:w="70" w:type="dxa"/>
          <w:right w:w="70" w:type="dxa"/>
        </w:tblCellMar>
        <w:tblLook w:val="04A0" w:firstRow="1" w:lastRow="0" w:firstColumn="1" w:lastColumn="0" w:noHBand="0" w:noVBand="1"/>
      </w:tblPr>
      <w:tblGrid>
        <w:gridCol w:w="1460"/>
        <w:gridCol w:w="1520"/>
        <w:gridCol w:w="880"/>
      </w:tblGrid>
      <w:tr w:rsidR="00433F11" w:rsidRPr="00433F11" w:rsidTr="00433F11">
        <w:trPr>
          <w:trHeight w:val="2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b/>
                <w:bCs/>
                <w:color w:val="000000"/>
                <w:sz w:val="16"/>
                <w:szCs w:val="16"/>
              </w:rPr>
            </w:pPr>
            <w:r w:rsidRPr="00433F11">
              <w:rPr>
                <w:rFonts w:cs="Arial"/>
                <w:b/>
                <w:bCs/>
                <w:color w:val="000000"/>
                <w:sz w:val="16"/>
                <w:szCs w:val="16"/>
              </w:rPr>
              <w:t>Ano da Despesa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b/>
                <w:bCs/>
                <w:color w:val="000000"/>
                <w:sz w:val="16"/>
                <w:szCs w:val="16"/>
              </w:rPr>
            </w:pPr>
            <w:r w:rsidRPr="00433F11">
              <w:rPr>
                <w:rFonts w:cs="Arial"/>
                <w:b/>
                <w:bCs/>
                <w:color w:val="000000"/>
                <w:sz w:val="16"/>
                <w:szCs w:val="16"/>
              </w:rPr>
              <w:t>Código</w:t>
            </w:r>
            <w:proofErr w:type="gramStart"/>
            <w:r w:rsidRPr="00433F11">
              <w:rPr>
                <w:rFonts w:cs="Arial"/>
                <w:b/>
                <w:bCs/>
                <w:color w:val="000000"/>
                <w:sz w:val="16"/>
                <w:szCs w:val="16"/>
              </w:rPr>
              <w:t xml:space="preserve">  </w:t>
            </w:r>
            <w:proofErr w:type="gramEnd"/>
            <w:r w:rsidRPr="00433F11">
              <w:rPr>
                <w:rFonts w:cs="Arial"/>
                <w:b/>
                <w:bCs/>
                <w:color w:val="000000"/>
                <w:sz w:val="16"/>
                <w:szCs w:val="16"/>
              </w:rPr>
              <w:t>Despesa</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b/>
                <w:bCs/>
                <w:color w:val="000000"/>
                <w:sz w:val="16"/>
                <w:szCs w:val="16"/>
              </w:rPr>
            </w:pPr>
            <w:r w:rsidRPr="00433F11">
              <w:rPr>
                <w:rFonts w:cs="Arial"/>
                <w:b/>
                <w:bCs/>
                <w:color w:val="000000"/>
                <w:sz w:val="16"/>
                <w:szCs w:val="16"/>
              </w:rPr>
              <w:t>Elemento</w:t>
            </w:r>
          </w:p>
        </w:tc>
      </w:tr>
      <w:tr w:rsidR="00433F11" w:rsidRPr="00433F11" w:rsidTr="00433F11">
        <w:trPr>
          <w:trHeight w:val="2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color w:val="000000"/>
                <w:sz w:val="16"/>
                <w:szCs w:val="16"/>
              </w:rPr>
            </w:pPr>
            <w:r w:rsidRPr="00433F11">
              <w:rPr>
                <w:rFonts w:cs="Arial"/>
                <w:color w:val="000000"/>
                <w:sz w:val="16"/>
                <w:szCs w:val="16"/>
              </w:rPr>
              <w:t>2025</w:t>
            </w:r>
          </w:p>
        </w:tc>
        <w:tc>
          <w:tcPr>
            <w:tcW w:w="1520" w:type="dxa"/>
            <w:tcBorders>
              <w:top w:val="nil"/>
              <w:left w:val="nil"/>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color w:val="000000"/>
                <w:sz w:val="16"/>
                <w:szCs w:val="16"/>
              </w:rPr>
            </w:pPr>
            <w:r w:rsidRPr="00433F11">
              <w:rPr>
                <w:rFonts w:cs="Arial"/>
                <w:color w:val="000000"/>
                <w:sz w:val="16"/>
                <w:szCs w:val="16"/>
              </w:rPr>
              <w:t>160</w:t>
            </w:r>
          </w:p>
        </w:tc>
        <w:tc>
          <w:tcPr>
            <w:tcW w:w="880" w:type="dxa"/>
            <w:tcBorders>
              <w:top w:val="nil"/>
              <w:left w:val="nil"/>
              <w:bottom w:val="single" w:sz="4" w:space="0" w:color="auto"/>
              <w:right w:val="single" w:sz="4" w:space="0" w:color="auto"/>
            </w:tcBorders>
            <w:shd w:val="clear" w:color="auto" w:fill="auto"/>
            <w:noWrap/>
            <w:vAlign w:val="center"/>
            <w:hideMark/>
          </w:tcPr>
          <w:p w:rsidR="00433F11" w:rsidRPr="00433F11" w:rsidRDefault="00433F11" w:rsidP="00433F11">
            <w:pPr>
              <w:jc w:val="center"/>
              <w:rPr>
                <w:rFonts w:cs="Arial"/>
                <w:color w:val="000000"/>
                <w:sz w:val="16"/>
                <w:szCs w:val="16"/>
              </w:rPr>
            </w:pPr>
            <w:r w:rsidRPr="00433F11">
              <w:rPr>
                <w:rFonts w:cs="Arial"/>
                <w:color w:val="000000"/>
                <w:sz w:val="16"/>
                <w:szCs w:val="16"/>
              </w:rPr>
              <w:t>339030</w:t>
            </w:r>
          </w:p>
        </w:tc>
      </w:tr>
    </w:tbl>
    <w:p w:rsidR="00F502E1" w:rsidRDefault="00F502E1" w:rsidP="00F502E1">
      <w:pPr>
        <w:jc w:val="both"/>
        <w:rPr>
          <w:sz w:val="20"/>
          <w:szCs w:val="20"/>
        </w:rPr>
      </w:pPr>
      <w:r w:rsidRPr="00CD107E">
        <w:rPr>
          <w:sz w:val="20"/>
          <w:szCs w:val="20"/>
        </w:rPr>
        <w:t xml:space="preserve"> </w:t>
      </w:r>
    </w:p>
    <w:p w:rsidR="00AA0868" w:rsidRPr="00CD107E" w:rsidRDefault="00AA0868" w:rsidP="00F502E1">
      <w:pPr>
        <w:jc w:val="both"/>
        <w:rPr>
          <w:sz w:val="20"/>
          <w:szCs w:val="20"/>
        </w:rPr>
      </w:pPr>
    </w:p>
    <w:p w:rsidR="00F502E1" w:rsidRPr="00CD107E" w:rsidRDefault="00F502E1" w:rsidP="00433F11">
      <w:pPr>
        <w:pStyle w:val="PargrafodaLista"/>
        <w:numPr>
          <w:ilvl w:val="0"/>
          <w:numId w:val="25"/>
        </w:numPr>
        <w:jc w:val="both"/>
        <w:rPr>
          <w:b/>
          <w:sz w:val="20"/>
          <w:szCs w:val="20"/>
        </w:rPr>
      </w:pPr>
      <w:r w:rsidRPr="00CD107E">
        <w:rPr>
          <w:b/>
          <w:sz w:val="20"/>
          <w:szCs w:val="20"/>
        </w:rPr>
        <w:t xml:space="preserve">ENVELOPE Nº 001 DO GRUPO FORMAL </w:t>
      </w:r>
    </w:p>
    <w:p w:rsidR="00F502E1" w:rsidRPr="00CD107E" w:rsidRDefault="00433F11" w:rsidP="00E1706A">
      <w:pPr>
        <w:ind w:left="360"/>
        <w:jc w:val="both"/>
        <w:rPr>
          <w:sz w:val="20"/>
          <w:szCs w:val="20"/>
        </w:rPr>
      </w:pPr>
      <w:r>
        <w:rPr>
          <w:sz w:val="20"/>
          <w:szCs w:val="20"/>
        </w:rPr>
        <w:t>7</w:t>
      </w:r>
      <w:r w:rsidR="00CD107E">
        <w:rPr>
          <w:sz w:val="20"/>
          <w:szCs w:val="20"/>
        </w:rPr>
        <w:t xml:space="preserve">.1 </w:t>
      </w:r>
      <w:r w:rsidR="00F502E1" w:rsidRPr="00CD107E">
        <w:rPr>
          <w:sz w:val="20"/>
          <w:szCs w:val="20"/>
        </w:rPr>
        <w:t xml:space="preserve">O Grupo Formal deverá apresentar no Envelope nº 001 os documentos abaixo relacionados, </w:t>
      </w:r>
      <w:proofErr w:type="gramStart"/>
      <w:r w:rsidR="00F502E1" w:rsidRPr="00CD107E">
        <w:rPr>
          <w:sz w:val="20"/>
          <w:szCs w:val="20"/>
        </w:rPr>
        <w:t>sob pena</w:t>
      </w:r>
      <w:proofErr w:type="gramEnd"/>
      <w:r w:rsidR="00F502E1" w:rsidRPr="00CD107E">
        <w:rPr>
          <w:sz w:val="20"/>
          <w:szCs w:val="20"/>
        </w:rPr>
        <w:t xml:space="preserve"> de inabilitação:</w:t>
      </w:r>
    </w:p>
    <w:p w:rsidR="00F502E1" w:rsidRPr="00CD107E" w:rsidRDefault="00F502E1" w:rsidP="00F502E1">
      <w:pPr>
        <w:numPr>
          <w:ilvl w:val="0"/>
          <w:numId w:val="5"/>
        </w:numPr>
        <w:ind w:left="567" w:firstLine="0"/>
        <w:jc w:val="both"/>
        <w:rPr>
          <w:sz w:val="20"/>
          <w:szCs w:val="20"/>
        </w:rPr>
      </w:pPr>
      <w:r w:rsidRPr="00CD107E">
        <w:rPr>
          <w:sz w:val="20"/>
          <w:szCs w:val="20"/>
        </w:rPr>
        <w:t>Prova de Inscrição no Cadastro Nacional de Pessoa Jurídica – CNPJ;</w:t>
      </w:r>
    </w:p>
    <w:p w:rsidR="00F502E1" w:rsidRPr="00CD107E" w:rsidRDefault="00F502E1" w:rsidP="00F502E1">
      <w:pPr>
        <w:numPr>
          <w:ilvl w:val="0"/>
          <w:numId w:val="5"/>
        </w:numPr>
        <w:ind w:left="567" w:firstLine="0"/>
        <w:jc w:val="both"/>
        <w:rPr>
          <w:sz w:val="20"/>
          <w:szCs w:val="20"/>
        </w:rPr>
      </w:pPr>
      <w:r w:rsidRPr="00CD107E">
        <w:rPr>
          <w:sz w:val="20"/>
          <w:szCs w:val="20"/>
        </w:rPr>
        <w:t>Cópia da Declaração de Aptidão ao PRONAF – DAP Jurídica para associações e cooperativas;</w:t>
      </w:r>
    </w:p>
    <w:p w:rsidR="00F502E1" w:rsidRPr="00CD107E" w:rsidRDefault="00F502E1" w:rsidP="00F502E1">
      <w:pPr>
        <w:numPr>
          <w:ilvl w:val="0"/>
          <w:numId w:val="5"/>
        </w:numPr>
        <w:ind w:left="567" w:firstLine="0"/>
        <w:jc w:val="both"/>
        <w:rPr>
          <w:sz w:val="20"/>
          <w:szCs w:val="20"/>
        </w:rPr>
      </w:pPr>
      <w:r w:rsidRPr="00CD107E">
        <w:rPr>
          <w:sz w:val="20"/>
          <w:szCs w:val="20"/>
        </w:rPr>
        <w:t>Cópias das certidões negativas junto ao INSS, FGTS, Receita Federal e Dívida Ativa da União;</w:t>
      </w:r>
    </w:p>
    <w:p w:rsidR="00F502E1" w:rsidRPr="00CD107E" w:rsidRDefault="00F502E1" w:rsidP="00F502E1">
      <w:pPr>
        <w:numPr>
          <w:ilvl w:val="0"/>
          <w:numId w:val="5"/>
        </w:numPr>
        <w:ind w:left="567" w:firstLine="0"/>
        <w:jc w:val="both"/>
        <w:rPr>
          <w:sz w:val="20"/>
          <w:szCs w:val="20"/>
        </w:rPr>
      </w:pPr>
      <w:r w:rsidRPr="00CD107E">
        <w:rPr>
          <w:sz w:val="20"/>
          <w:szCs w:val="20"/>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F502E1" w:rsidRPr="00CD107E" w:rsidRDefault="00F502E1" w:rsidP="00F502E1">
      <w:pPr>
        <w:numPr>
          <w:ilvl w:val="0"/>
          <w:numId w:val="5"/>
        </w:numPr>
        <w:ind w:left="567" w:firstLine="0"/>
        <w:jc w:val="both"/>
        <w:rPr>
          <w:sz w:val="20"/>
          <w:szCs w:val="20"/>
        </w:rPr>
      </w:pPr>
      <w:r w:rsidRPr="00CD107E">
        <w:rPr>
          <w:sz w:val="20"/>
          <w:szCs w:val="20"/>
        </w:rPr>
        <w:t>Prova de atendimento de requisitos previstos em lei especial, quando for o caso.</w:t>
      </w:r>
    </w:p>
    <w:p w:rsidR="00F502E1" w:rsidRPr="00CD107E" w:rsidRDefault="00F502E1" w:rsidP="00F502E1">
      <w:pPr>
        <w:jc w:val="both"/>
        <w:rPr>
          <w:b/>
          <w:sz w:val="20"/>
          <w:szCs w:val="20"/>
        </w:rPr>
      </w:pPr>
    </w:p>
    <w:p w:rsidR="00F502E1" w:rsidRPr="00CD107E" w:rsidRDefault="00F502E1" w:rsidP="00433F11">
      <w:pPr>
        <w:pStyle w:val="PargrafodaLista"/>
        <w:numPr>
          <w:ilvl w:val="0"/>
          <w:numId w:val="25"/>
        </w:numPr>
        <w:jc w:val="both"/>
        <w:rPr>
          <w:b/>
          <w:sz w:val="20"/>
          <w:szCs w:val="20"/>
        </w:rPr>
      </w:pPr>
      <w:r w:rsidRPr="00CD107E">
        <w:rPr>
          <w:b/>
          <w:sz w:val="20"/>
          <w:szCs w:val="20"/>
        </w:rPr>
        <w:t>ENVELOPE Nº 001 DO GRUPO INFORMAL</w:t>
      </w:r>
    </w:p>
    <w:p w:rsidR="00F502E1" w:rsidRPr="00CD107E" w:rsidRDefault="00433F11" w:rsidP="00CD107E">
      <w:pPr>
        <w:jc w:val="both"/>
        <w:rPr>
          <w:sz w:val="20"/>
          <w:szCs w:val="20"/>
        </w:rPr>
      </w:pPr>
      <w:r>
        <w:rPr>
          <w:sz w:val="20"/>
          <w:szCs w:val="20"/>
        </w:rPr>
        <w:t>8</w:t>
      </w:r>
      <w:r w:rsidR="00CD107E">
        <w:rPr>
          <w:sz w:val="20"/>
          <w:szCs w:val="20"/>
        </w:rPr>
        <w:t xml:space="preserve">.1 </w:t>
      </w:r>
      <w:r w:rsidR="00F502E1" w:rsidRPr="00CD107E">
        <w:rPr>
          <w:sz w:val="20"/>
          <w:szCs w:val="20"/>
        </w:rPr>
        <w:t xml:space="preserve">O Grupo Informal deverá apresentar no envelope nº 001 os documentos abaixo relacionados, </w:t>
      </w:r>
      <w:proofErr w:type="gramStart"/>
      <w:r w:rsidR="00F502E1" w:rsidRPr="00CD107E">
        <w:rPr>
          <w:sz w:val="20"/>
          <w:szCs w:val="20"/>
        </w:rPr>
        <w:t>sob pena</w:t>
      </w:r>
      <w:proofErr w:type="gramEnd"/>
      <w:r w:rsidR="00F502E1" w:rsidRPr="00CD107E">
        <w:rPr>
          <w:sz w:val="20"/>
          <w:szCs w:val="20"/>
        </w:rPr>
        <w:t xml:space="preserve"> de inabilitação:</w:t>
      </w:r>
    </w:p>
    <w:p w:rsidR="00F502E1" w:rsidRPr="00CD107E" w:rsidRDefault="00F502E1" w:rsidP="00F502E1">
      <w:pPr>
        <w:jc w:val="both"/>
        <w:rPr>
          <w:sz w:val="20"/>
          <w:szCs w:val="20"/>
        </w:rPr>
      </w:pPr>
    </w:p>
    <w:p w:rsidR="00F502E1" w:rsidRPr="00CD107E" w:rsidRDefault="00F502E1" w:rsidP="00F502E1">
      <w:pPr>
        <w:numPr>
          <w:ilvl w:val="0"/>
          <w:numId w:val="9"/>
        </w:numPr>
        <w:ind w:left="567" w:firstLine="0"/>
        <w:jc w:val="both"/>
        <w:rPr>
          <w:sz w:val="20"/>
          <w:szCs w:val="20"/>
        </w:rPr>
      </w:pPr>
      <w:r w:rsidRPr="00CD107E">
        <w:rPr>
          <w:sz w:val="20"/>
          <w:szCs w:val="20"/>
        </w:rPr>
        <w:t>Prova de inscrição no Cadastro de Pessoa Física – CPF;</w:t>
      </w:r>
    </w:p>
    <w:p w:rsidR="00F502E1" w:rsidRPr="00CD107E" w:rsidRDefault="00F502E1" w:rsidP="00F502E1">
      <w:pPr>
        <w:numPr>
          <w:ilvl w:val="0"/>
          <w:numId w:val="9"/>
        </w:numPr>
        <w:ind w:left="567" w:firstLine="0"/>
        <w:jc w:val="both"/>
        <w:rPr>
          <w:sz w:val="20"/>
          <w:szCs w:val="20"/>
        </w:rPr>
      </w:pPr>
      <w:r w:rsidRPr="00CD107E">
        <w:rPr>
          <w:sz w:val="20"/>
          <w:szCs w:val="20"/>
        </w:rPr>
        <w:t xml:space="preserve">O extrato da DAP Física do agricultor familiar participante, </w:t>
      </w:r>
      <w:r w:rsidRPr="00CD107E">
        <w:rPr>
          <w:b/>
          <w:sz w:val="20"/>
          <w:szCs w:val="20"/>
          <w:u w:val="single"/>
        </w:rPr>
        <w:t>emitido nos últimos 30 dias</w:t>
      </w:r>
      <w:r w:rsidRPr="00CD107E">
        <w:rPr>
          <w:sz w:val="20"/>
          <w:szCs w:val="20"/>
        </w:rPr>
        <w:t>;</w:t>
      </w:r>
    </w:p>
    <w:p w:rsidR="00F502E1" w:rsidRPr="00CD107E" w:rsidRDefault="00F502E1" w:rsidP="00F502E1">
      <w:pPr>
        <w:numPr>
          <w:ilvl w:val="0"/>
          <w:numId w:val="9"/>
        </w:numPr>
        <w:ind w:left="567" w:firstLine="0"/>
        <w:jc w:val="both"/>
        <w:rPr>
          <w:sz w:val="20"/>
          <w:szCs w:val="20"/>
        </w:rPr>
      </w:pPr>
      <w:r w:rsidRPr="00CD107E">
        <w:rPr>
          <w:sz w:val="20"/>
          <w:szCs w:val="20"/>
        </w:rPr>
        <w:t xml:space="preserve">A prova de atendimento de requisitos previstos em lei específica, quando for o caso; </w:t>
      </w:r>
      <w:proofErr w:type="gramStart"/>
      <w:r w:rsidRPr="00CD107E">
        <w:rPr>
          <w:sz w:val="20"/>
          <w:szCs w:val="20"/>
        </w:rPr>
        <w:t>e</w:t>
      </w:r>
      <w:proofErr w:type="gramEnd"/>
    </w:p>
    <w:p w:rsidR="00F502E1" w:rsidRDefault="00F502E1" w:rsidP="00F502E1">
      <w:pPr>
        <w:numPr>
          <w:ilvl w:val="0"/>
          <w:numId w:val="9"/>
        </w:numPr>
        <w:ind w:left="567" w:firstLine="0"/>
        <w:jc w:val="both"/>
        <w:rPr>
          <w:sz w:val="20"/>
          <w:szCs w:val="20"/>
        </w:rPr>
      </w:pPr>
      <w:r w:rsidRPr="00CD107E">
        <w:rPr>
          <w:sz w:val="20"/>
          <w:szCs w:val="20"/>
        </w:rPr>
        <w:t>A declaração de que os gêneros alimentícios a serem entregues são oriundos de produção própria, relacionada no projeto de venda</w:t>
      </w:r>
      <w:r w:rsidR="00077047">
        <w:rPr>
          <w:sz w:val="20"/>
          <w:szCs w:val="20"/>
        </w:rPr>
        <w:t>.</w:t>
      </w:r>
    </w:p>
    <w:p w:rsidR="00077047" w:rsidRPr="00FB7DD6" w:rsidRDefault="00E1706A" w:rsidP="00F502E1">
      <w:pPr>
        <w:numPr>
          <w:ilvl w:val="0"/>
          <w:numId w:val="9"/>
        </w:numPr>
        <w:ind w:left="567" w:firstLine="0"/>
        <w:jc w:val="both"/>
        <w:rPr>
          <w:sz w:val="20"/>
          <w:szCs w:val="20"/>
        </w:rPr>
      </w:pPr>
      <w:r w:rsidRPr="00FB7DD6">
        <w:rPr>
          <w:sz w:val="20"/>
          <w:szCs w:val="20"/>
        </w:rPr>
        <w:t xml:space="preserve">Apresentar certificado de </w:t>
      </w:r>
      <w:r w:rsidR="00FB7DD6" w:rsidRPr="00FB7DD6">
        <w:rPr>
          <w:sz w:val="20"/>
          <w:szCs w:val="20"/>
        </w:rPr>
        <w:t>conformidade</w:t>
      </w:r>
      <w:r w:rsidRPr="00FB7DD6">
        <w:rPr>
          <w:sz w:val="20"/>
          <w:szCs w:val="20"/>
        </w:rPr>
        <w:t>, emitido pela</w:t>
      </w:r>
      <w:r w:rsidR="00FB7DD6" w:rsidRPr="00FB7DD6">
        <w:rPr>
          <w:sz w:val="20"/>
          <w:szCs w:val="20"/>
        </w:rPr>
        <w:t xml:space="preserve"> TECPAR ou por outro órgão competente que ateste que os produtos produzidos são orgânicos.</w:t>
      </w:r>
    </w:p>
    <w:p w:rsidR="00F502E1" w:rsidRPr="00CD107E" w:rsidRDefault="00F502E1" w:rsidP="00F502E1">
      <w:pPr>
        <w:jc w:val="both"/>
        <w:rPr>
          <w:sz w:val="20"/>
          <w:szCs w:val="20"/>
        </w:rPr>
      </w:pPr>
    </w:p>
    <w:p w:rsidR="00F502E1" w:rsidRPr="00AA0868" w:rsidRDefault="00F502E1" w:rsidP="00433F11">
      <w:pPr>
        <w:pStyle w:val="PargrafodaLista"/>
        <w:numPr>
          <w:ilvl w:val="0"/>
          <w:numId w:val="25"/>
        </w:numPr>
        <w:jc w:val="both"/>
        <w:rPr>
          <w:b/>
          <w:sz w:val="20"/>
          <w:szCs w:val="20"/>
        </w:rPr>
      </w:pPr>
      <w:r w:rsidRPr="00AA0868">
        <w:rPr>
          <w:b/>
          <w:sz w:val="20"/>
          <w:szCs w:val="20"/>
        </w:rPr>
        <w:t>ENVELOPE DO GRUPO INFORMAL/FORMAL</w:t>
      </w:r>
    </w:p>
    <w:p w:rsidR="00F502E1" w:rsidRPr="00CD107E" w:rsidRDefault="00433F11" w:rsidP="00AA0868">
      <w:pPr>
        <w:jc w:val="both"/>
        <w:rPr>
          <w:sz w:val="20"/>
          <w:szCs w:val="20"/>
        </w:rPr>
      </w:pPr>
      <w:r>
        <w:rPr>
          <w:sz w:val="20"/>
          <w:szCs w:val="20"/>
        </w:rPr>
        <w:t>9</w:t>
      </w:r>
      <w:r w:rsidR="00AA0868">
        <w:rPr>
          <w:sz w:val="20"/>
          <w:szCs w:val="20"/>
        </w:rPr>
        <w:t xml:space="preserve">.1 </w:t>
      </w:r>
      <w:r w:rsidR="00F502E1" w:rsidRPr="00CD107E">
        <w:rPr>
          <w:sz w:val="20"/>
          <w:szCs w:val="20"/>
        </w:rPr>
        <w:t xml:space="preserve">O Grupo Informal deverá apresentar no envelope nº 002 os documentos abaixo relacionados, </w:t>
      </w:r>
      <w:proofErr w:type="gramStart"/>
      <w:r w:rsidR="00F502E1" w:rsidRPr="00CD107E">
        <w:rPr>
          <w:sz w:val="20"/>
          <w:szCs w:val="20"/>
        </w:rPr>
        <w:t>sob pena</w:t>
      </w:r>
      <w:proofErr w:type="gramEnd"/>
      <w:r w:rsidR="00F502E1" w:rsidRPr="00CD107E">
        <w:rPr>
          <w:sz w:val="20"/>
          <w:szCs w:val="20"/>
        </w:rPr>
        <w:t xml:space="preserve"> de Desclassificação:</w:t>
      </w:r>
    </w:p>
    <w:p w:rsidR="00F502E1" w:rsidRPr="00CD107E" w:rsidRDefault="00F502E1" w:rsidP="00F502E1">
      <w:pPr>
        <w:jc w:val="both"/>
        <w:rPr>
          <w:sz w:val="20"/>
          <w:szCs w:val="20"/>
        </w:rPr>
      </w:pPr>
    </w:p>
    <w:p w:rsidR="00F502E1" w:rsidRPr="00CD107E" w:rsidRDefault="00F502E1" w:rsidP="00F502E1">
      <w:pPr>
        <w:numPr>
          <w:ilvl w:val="0"/>
          <w:numId w:val="11"/>
        </w:numPr>
        <w:ind w:left="567" w:firstLine="0"/>
        <w:jc w:val="both"/>
        <w:rPr>
          <w:sz w:val="20"/>
          <w:szCs w:val="20"/>
        </w:rPr>
      </w:pPr>
      <w:r w:rsidRPr="00CD107E">
        <w:rPr>
          <w:sz w:val="20"/>
          <w:szCs w:val="20"/>
        </w:rPr>
        <w:t xml:space="preserve"> Projeto de Venda de Gêneros Alimentícios da Agricultura Familiar e/ou Empreendedor Familiar Rural para Alimentação Escolar com assinatura do agricultor participante (Anexo IV);</w:t>
      </w:r>
    </w:p>
    <w:p w:rsidR="00F502E1" w:rsidRPr="00CD107E" w:rsidRDefault="00F502E1" w:rsidP="00F502E1">
      <w:pPr>
        <w:jc w:val="both"/>
        <w:rPr>
          <w:sz w:val="20"/>
          <w:szCs w:val="20"/>
        </w:rPr>
      </w:pPr>
    </w:p>
    <w:p w:rsidR="00F502E1" w:rsidRPr="00433F11" w:rsidRDefault="00F502E1" w:rsidP="00433F11">
      <w:pPr>
        <w:pStyle w:val="PargrafodaLista"/>
        <w:numPr>
          <w:ilvl w:val="0"/>
          <w:numId w:val="25"/>
        </w:numPr>
        <w:jc w:val="both"/>
        <w:rPr>
          <w:b/>
          <w:sz w:val="20"/>
          <w:szCs w:val="20"/>
        </w:rPr>
      </w:pPr>
      <w:r w:rsidRPr="00433F11">
        <w:rPr>
          <w:b/>
          <w:sz w:val="20"/>
          <w:szCs w:val="20"/>
        </w:rPr>
        <w:t>DAS AMOSTRAS DOS PRODUTOS</w:t>
      </w:r>
    </w:p>
    <w:p w:rsidR="00F502E1" w:rsidRPr="00CD107E" w:rsidRDefault="00F502E1" w:rsidP="00F502E1">
      <w:pPr>
        <w:jc w:val="both"/>
        <w:rPr>
          <w:sz w:val="20"/>
          <w:szCs w:val="20"/>
        </w:rPr>
      </w:pPr>
      <w:r w:rsidRPr="00CD107E">
        <w:rPr>
          <w:sz w:val="20"/>
          <w:szCs w:val="20"/>
        </w:rPr>
        <w:t xml:space="preserve">As amostras dos produtos deverão ser entregues no Departamento Municipal de Educação, </w:t>
      </w:r>
      <w:r w:rsidR="00AE2CEE" w:rsidRPr="00CD107E">
        <w:rPr>
          <w:sz w:val="20"/>
          <w:szCs w:val="20"/>
        </w:rPr>
        <w:t xml:space="preserve">na </w:t>
      </w:r>
      <w:r w:rsidR="00433F11">
        <w:rPr>
          <w:sz w:val="20"/>
          <w:szCs w:val="20"/>
        </w:rPr>
        <w:t xml:space="preserve">Rua Antônio </w:t>
      </w:r>
      <w:proofErr w:type="spellStart"/>
      <w:r w:rsidR="00433F11">
        <w:rPr>
          <w:sz w:val="20"/>
          <w:szCs w:val="20"/>
        </w:rPr>
        <w:t>Grandis</w:t>
      </w:r>
      <w:proofErr w:type="spellEnd"/>
      <w:r w:rsidR="00433F11">
        <w:rPr>
          <w:sz w:val="20"/>
          <w:szCs w:val="20"/>
        </w:rPr>
        <w:t xml:space="preserve"> Gatti</w:t>
      </w:r>
      <w:r w:rsidR="00A500B5" w:rsidRPr="00CD107E">
        <w:rPr>
          <w:sz w:val="20"/>
          <w:szCs w:val="20"/>
        </w:rPr>
        <w:t xml:space="preserve"> </w:t>
      </w:r>
      <w:r w:rsidR="00433F11">
        <w:rPr>
          <w:sz w:val="20"/>
          <w:szCs w:val="20"/>
        </w:rPr>
        <w:t>s/</w:t>
      </w:r>
      <w:r w:rsidR="00A500B5" w:rsidRPr="00CD107E">
        <w:rPr>
          <w:sz w:val="20"/>
          <w:szCs w:val="20"/>
        </w:rPr>
        <w:t>nº</w:t>
      </w:r>
      <w:r w:rsidR="00AE2CEE" w:rsidRPr="00CD107E">
        <w:rPr>
          <w:sz w:val="20"/>
          <w:szCs w:val="20"/>
        </w:rPr>
        <w:t xml:space="preserve"> (</w:t>
      </w:r>
      <w:r w:rsidR="00433F11">
        <w:rPr>
          <w:sz w:val="20"/>
          <w:szCs w:val="20"/>
        </w:rPr>
        <w:t>antiga biblioteca</w:t>
      </w:r>
      <w:r w:rsidR="00AE2CEE" w:rsidRPr="00CD107E">
        <w:rPr>
          <w:sz w:val="20"/>
          <w:szCs w:val="20"/>
        </w:rPr>
        <w:t>) Nova Fátima – P</w:t>
      </w:r>
      <w:r w:rsidR="00433F11">
        <w:rPr>
          <w:sz w:val="20"/>
          <w:szCs w:val="20"/>
        </w:rPr>
        <w:t>R</w:t>
      </w:r>
      <w:r w:rsidR="00AE2CEE" w:rsidRPr="00CD107E">
        <w:rPr>
          <w:sz w:val="20"/>
          <w:szCs w:val="20"/>
        </w:rPr>
        <w:t xml:space="preserve">, no dia </w:t>
      </w:r>
      <w:r w:rsidR="00433F11">
        <w:rPr>
          <w:sz w:val="20"/>
          <w:szCs w:val="20"/>
        </w:rPr>
        <w:t>22</w:t>
      </w:r>
      <w:r w:rsidRPr="00CD107E">
        <w:rPr>
          <w:sz w:val="20"/>
          <w:szCs w:val="20"/>
        </w:rPr>
        <w:t xml:space="preserve"> de </w:t>
      </w:r>
      <w:r w:rsidR="00433F11">
        <w:rPr>
          <w:sz w:val="20"/>
          <w:szCs w:val="20"/>
        </w:rPr>
        <w:t>fevereiro</w:t>
      </w:r>
      <w:r w:rsidR="00AE2CEE" w:rsidRPr="00CD107E">
        <w:rPr>
          <w:sz w:val="20"/>
          <w:szCs w:val="20"/>
        </w:rPr>
        <w:t xml:space="preserve"> </w:t>
      </w:r>
      <w:r w:rsidRPr="00CD107E">
        <w:rPr>
          <w:sz w:val="20"/>
          <w:szCs w:val="20"/>
        </w:rPr>
        <w:t>de 202</w:t>
      </w:r>
      <w:r w:rsidR="00433F11">
        <w:rPr>
          <w:sz w:val="20"/>
          <w:szCs w:val="20"/>
        </w:rPr>
        <w:t>5</w:t>
      </w:r>
      <w:r w:rsidRPr="00CD107E">
        <w:rPr>
          <w:sz w:val="20"/>
          <w:szCs w:val="20"/>
        </w:rPr>
        <w:t>, das 09h00min às 11h00min, para avaliação e seleção do produto a ser adquirido, as quais deverão ser submetidas a testes necessários, imediatamente após a fase de habilitação.</w:t>
      </w:r>
    </w:p>
    <w:p w:rsidR="00F502E1" w:rsidRPr="00CD107E" w:rsidRDefault="00F502E1" w:rsidP="00F502E1">
      <w:pPr>
        <w:jc w:val="both"/>
        <w:rPr>
          <w:sz w:val="20"/>
          <w:szCs w:val="20"/>
        </w:rPr>
      </w:pPr>
    </w:p>
    <w:p w:rsidR="00F502E1" w:rsidRPr="00433F11" w:rsidRDefault="00F502E1" w:rsidP="00433F11">
      <w:pPr>
        <w:pStyle w:val="PargrafodaLista"/>
        <w:numPr>
          <w:ilvl w:val="0"/>
          <w:numId w:val="25"/>
        </w:numPr>
        <w:jc w:val="both"/>
        <w:rPr>
          <w:sz w:val="20"/>
          <w:szCs w:val="20"/>
        </w:rPr>
      </w:pPr>
      <w:r w:rsidRPr="00433F11">
        <w:rPr>
          <w:b/>
          <w:sz w:val="20"/>
          <w:szCs w:val="20"/>
        </w:rPr>
        <w:t>LOCAL E PERIODICIDADE DE ENTREGA DOS PRODUTOS</w:t>
      </w:r>
    </w:p>
    <w:p w:rsidR="00F502E1" w:rsidRPr="00CD107E" w:rsidRDefault="00F502E1" w:rsidP="00F502E1">
      <w:pPr>
        <w:jc w:val="both"/>
        <w:rPr>
          <w:sz w:val="20"/>
          <w:szCs w:val="20"/>
        </w:rPr>
      </w:pPr>
      <w:r w:rsidRPr="00CD107E">
        <w:rPr>
          <w:sz w:val="20"/>
          <w:szCs w:val="20"/>
        </w:rPr>
        <w:t>Os gêneros alimentícios deverão ser entregues na Cozinha Central do município, situado á Rua Argentina, ao lado do Ginásio de</w:t>
      </w:r>
      <w:r w:rsidR="00983877" w:rsidRPr="00CD107E">
        <w:rPr>
          <w:sz w:val="20"/>
          <w:szCs w:val="20"/>
        </w:rPr>
        <w:t xml:space="preserve"> Esportes, pelo período de </w:t>
      </w:r>
      <w:r w:rsidR="00FB7DD6">
        <w:rPr>
          <w:sz w:val="20"/>
          <w:szCs w:val="20"/>
        </w:rPr>
        <w:t>Abril</w:t>
      </w:r>
      <w:r w:rsidRPr="00CD107E">
        <w:rPr>
          <w:sz w:val="20"/>
          <w:szCs w:val="20"/>
        </w:rPr>
        <w:t xml:space="preserve"> a Dezembro de 202</w:t>
      </w:r>
      <w:r w:rsidR="00433F11">
        <w:rPr>
          <w:sz w:val="20"/>
          <w:szCs w:val="20"/>
        </w:rPr>
        <w:t>5</w:t>
      </w:r>
      <w:r w:rsidRPr="00CD107E">
        <w:rPr>
          <w:sz w:val="20"/>
          <w:szCs w:val="20"/>
        </w:rPr>
        <w:t xml:space="preserve">, </w:t>
      </w:r>
      <w:r w:rsidRPr="00CD107E">
        <w:rPr>
          <w:b/>
          <w:sz w:val="20"/>
          <w:szCs w:val="20"/>
          <w:u w:val="single"/>
        </w:rPr>
        <w:t>diariamente</w:t>
      </w:r>
      <w:r w:rsidRPr="00CD107E">
        <w:rPr>
          <w:sz w:val="20"/>
          <w:szCs w:val="20"/>
        </w:rPr>
        <w:t>, conforme roteiro disponibilizado pelo Município na qual se atestará o seu recebimento.</w:t>
      </w:r>
    </w:p>
    <w:p w:rsidR="00F502E1" w:rsidRPr="00CD107E" w:rsidRDefault="00F502E1" w:rsidP="00F502E1">
      <w:pPr>
        <w:jc w:val="both"/>
        <w:rPr>
          <w:sz w:val="20"/>
          <w:szCs w:val="20"/>
        </w:rPr>
      </w:pPr>
    </w:p>
    <w:p w:rsidR="00F502E1" w:rsidRPr="00CD107E" w:rsidRDefault="00F502E1" w:rsidP="00F502E1">
      <w:pPr>
        <w:jc w:val="both"/>
        <w:rPr>
          <w:b/>
          <w:sz w:val="20"/>
          <w:szCs w:val="20"/>
        </w:rPr>
      </w:pPr>
    </w:p>
    <w:p w:rsidR="00F502E1" w:rsidRPr="00433F11" w:rsidRDefault="00F502E1" w:rsidP="00433F11">
      <w:pPr>
        <w:pStyle w:val="PargrafodaLista"/>
        <w:numPr>
          <w:ilvl w:val="0"/>
          <w:numId w:val="25"/>
        </w:numPr>
        <w:jc w:val="both"/>
        <w:rPr>
          <w:b/>
          <w:sz w:val="20"/>
          <w:szCs w:val="20"/>
        </w:rPr>
      </w:pPr>
      <w:r w:rsidRPr="00433F11">
        <w:rPr>
          <w:b/>
          <w:sz w:val="20"/>
          <w:szCs w:val="20"/>
        </w:rPr>
        <w:lastRenderedPageBreak/>
        <w:t>DISPOSIÇÕES GERAIS</w:t>
      </w:r>
    </w:p>
    <w:p w:rsidR="00F502E1" w:rsidRPr="00CD107E" w:rsidRDefault="00F502E1" w:rsidP="00645759">
      <w:pPr>
        <w:numPr>
          <w:ilvl w:val="1"/>
          <w:numId w:val="6"/>
        </w:numPr>
        <w:ind w:left="567" w:firstLine="0"/>
        <w:jc w:val="both"/>
        <w:rPr>
          <w:bCs/>
          <w:sz w:val="20"/>
          <w:szCs w:val="20"/>
        </w:rPr>
      </w:pPr>
      <w:r w:rsidRPr="00CD107E">
        <w:rPr>
          <w:sz w:val="20"/>
          <w:szCs w:val="20"/>
        </w:rPr>
        <w:t xml:space="preserve">O presente Edital da Chamada Pública poderá ser </w:t>
      </w:r>
      <w:proofErr w:type="gramStart"/>
      <w:r w:rsidRPr="00CD107E">
        <w:rPr>
          <w:sz w:val="20"/>
          <w:szCs w:val="20"/>
        </w:rPr>
        <w:t>obtida</w:t>
      </w:r>
      <w:proofErr w:type="gramEnd"/>
      <w:r w:rsidRPr="00CD107E">
        <w:rPr>
          <w:sz w:val="20"/>
          <w:szCs w:val="20"/>
        </w:rPr>
        <w:t xml:space="preserve"> na Sede da Prefeitura Municipal de Nova Fátima no horário das 0</w:t>
      </w:r>
      <w:r w:rsidR="00AA0868">
        <w:rPr>
          <w:sz w:val="20"/>
          <w:szCs w:val="20"/>
        </w:rPr>
        <w:t>7</w:t>
      </w:r>
      <w:r w:rsidRPr="00CD107E">
        <w:rPr>
          <w:sz w:val="20"/>
          <w:szCs w:val="20"/>
        </w:rPr>
        <w:t>h</w:t>
      </w:r>
      <w:r w:rsidR="00AA0868">
        <w:rPr>
          <w:sz w:val="20"/>
          <w:szCs w:val="20"/>
        </w:rPr>
        <w:t>30min as 17</w:t>
      </w:r>
      <w:r w:rsidRPr="00CD107E">
        <w:rPr>
          <w:sz w:val="20"/>
          <w:szCs w:val="20"/>
        </w:rPr>
        <w:t xml:space="preserve">h00min, de segunda a sexta-feira, ou através do site </w:t>
      </w:r>
      <w:hyperlink r:id="rId15" w:history="1">
        <w:r w:rsidRPr="00CD107E">
          <w:rPr>
            <w:rStyle w:val="Hyperlink"/>
            <w:sz w:val="20"/>
            <w:szCs w:val="20"/>
          </w:rPr>
          <w:t>http://www.novafatima.pr.gov.br</w:t>
        </w:r>
      </w:hyperlink>
      <w:r w:rsidRPr="00CD107E">
        <w:rPr>
          <w:sz w:val="20"/>
          <w:szCs w:val="20"/>
        </w:rPr>
        <w:t xml:space="preserve"> e e-mail </w:t>
      </w:r>
      <w:hyperlink r:id="rId16" w:history="1">
        <w:r w:rsidR="00645759" w:rsidRPr="00CD107E">
          <w:rPr>
            <w:rStyle w:val="Hyperlink"/>
            <w:sz w:val="20"/>
            <w:szCs w:val="20"/>
          </w:rPr>
          <w:t>licitacaonfpr@gmail.com</w:t>
        </w:r>
      </w:hyperlink>
      <w:r w:rsidR="00645759" w:rsidRPr="00CD107E">
        <w:rPr>
          <w:sz w:val="20"/>
          <w:szCs w:val="20"/>
        </w:rPr>
        <w:t>.</w:t>
      </w:r>
      <w:r w:rsidR="00645759" w:rsidRPr="00CD107E">
        <w:rPr>
          <w:bCs/>
          <w:sz w:val="20"/>
          <w:szCs w:val="20"/>
        </w:rPr>
        <w:t xml:space="preserve"> </w:t>
      </w:r>
    </w:p>
    <w:p w:rsidR="00F502E1" w:rsidRPr="00CD107E" w:rsidRDefault="00F502E1" w:rsidP="00F502E1">
      <w:pPr>
        <w:numPr>
          <w:ilvl w:val="1"/>
          <w:numId w:val="6"/>
        </w:numPr>
        <w:ind w:left="567" w:firstLine="0"/>
        <w:jc w:val="both"/>
        <w:rPr>
          <w:sz w:val="20"/>
          <w:szCs w:val="20"/>
        </w:rPr>
      </w:pPr>
      <w:r w:rsidRPr="00CD107E">
        <w:rPr>
          <w:sz w:val="20"/>
          <w:szCs w:val="20"/>
        </w:rPr>
        <w:t>Para definição dos preços de referência deverá observar o artigo 26 da referida Resolução do FNDE;</w:t>
      </w:r>
    </w:p>
    <w:p w:rsidR="00F502E1" w:rsidRPr="00CD107E" w:rsidRDefault="00F502E1" w:rsidP="00F502E1">
      <w:pPr>
        <w:numPr>
          <w:ilvl w:val="1"/>
          <w:numId w:val="6"/>
        </w:numPr>
        <w:ind w:left="567" w:firstLine="0"/>
        <w:jc w:val="both"/>
        <w:rPr>
          <w:sz w:val="20"/>
          <w:szCs w:val="20"/>
        </w:rPr>
      </w:pPr>
      <w:r w:rsidRPr="00CD107E">
        <w:rPr>
          <w:sz w:val="20"/>
          <w:szCs w:val="20"/>
        </w:rPr>
        <w:t xml:space="preserve">Os gêneros alimentícios da agricultura familiar não poderão ter preços inferiores aos produtos cobertos pelo Programa de Garantia de Preços da Agricultura Familiar (PGPAF), art. art. 23 § 6º, da mencionada Resolução do FNDE, site: </w:t>
      </w:r>
      <w:hyperlink r:id="rId17" w:history="1">
        <w:r w:rsidRPr="00CD107E">
          <w:rPr>
            <w:rStyle w:val="Hyperlink"/>
            <w:sz w:val="20"/>
            <w:szCs w:val="20"/>
          </w:rPr>
          <w:t>http://www.mda.gov.br/saf/arquivos/1203118176.pdf</w:t>
        </w:r>
      </w:hyperlink>
      <w:r w:rsidRPr="00CD107E">
        <w:rPr>
          <w:sz w:val="20"/>
          <w:szCs w:val="20"/>
        </w:rPr>
        <w:t>;</w:t>
      </w:r>
    </w:p>
    <w:p w:rsidR="00F502E1" w:rsidRPr="00CD107E" w:rsidRDefault="00F502E1" w:rsidP="00F502E1">
      <w:pPr>
        <w:numPr>
          <w:ilvl w:val="1"/>
          <w:numId w:val="6"/>
        </w:numPr>
        <w:ind w:left="567" w:firstLine="0"/>
        <w:jc w:val="both"/>
        <w:rPr>
          <w:bCs/>
          <w:sz w:val="20"/>
          <w:szCs w:val="20"/>
        </w:rPr>
      </w:pPr>
      <w:r w:rsidRPr="00CD107E">
        <w:rPr>
          <w:bCs/>
          <w:sz w:val="20"/>
          <w:szCs w:val="20"/>
        </w:rPr>
        <w:t>Na análise das propostas e na aquisição dos alimentos, deverão ter prioridade às propostas dos grupos locais e as dos Grupos Formais, art. 25, Item IV, da referida Resolução 26/2013 do FNDE;</w:t>
      </w:r>
    </w:p>
    <w:p w:rsidR="00F502E1" w:rsidRPr="00CD107E" w:rsidRDefault="00F502E1" w:rsidP="00F502E1">
      <w:pPr>
        <w:numPr>
          <w:ilvl w:val="1"/>
          <w:numId w:val="6"/>
        </w:numPr>
        <w:ind w:left="567" w:firstLine="0"/>
        <w:jc w:val="both"/>
        <w:rPr>
          <w:sz w:val="20"/>
          <w:szCs w:val="20"/>
        </w:rPr>
      </w:pPr>
      <w:r w:rsidRPr="00CD107E">
        <w:rPr>
          <w:sz w:val="20"/>
          <w:szCs w:val="20"/>
        </w:rPr>
        <w:t>Os produtos alimentícios deverão atender ao disposto na legislação de alimentos, estabelecida pela Agência Nacional de Vigilância Sanitária/ Ministério da Saúde e pelo Ministério da Agricultura, Pecuária e Abastecimento;</w:t>
      </w:r>
    </w:p>
    <w:p w:rsidR="00F502E1" w:rsidRPr="00CD107E" w:rsidRDefault="00F502E1" w:rsidP="00F502E1">
      <w:pPr>
        <w:numPr>
          <w:ilvl w:val="1"/>
          <w:numId w:val="6"/>
        </w:numPr>
        <w:ind w:left="567" w:firstLine="0"/>
        <w:jc w:val="both"/>
        <w:rPr>
          <w:sz w:val="20"/>
          <w:szCs w:val="20"/>
        </w:rPr>
      </w:pPr>
      <w:r w:rsidRPr="00CD107E">
        <w:rPr>
          <w:bCs/>
          <w:sz w:val="20"/>
          <w:szCs w:val="20"/>
        </w:rPr>
        <w:t>O</w:t>
      </w:r>
      <w:r w:rsidRPr="00CD107E">
        <w:rPr>
          <w:sz w:val="20"/>
          <w:szCs w:val="20"/>
        </w:rPr>
        <w:t xml:space="preserve"> limite individual de venda do Agricultor Familiar e do Empreendedor Familiar Rural para a alimentação escolar deverá respeitar o valor máximo de até R$ </w:t>
      </w:r>
      <w:r w:rsidR="00971BB1">
        <w:rPr>
          <w:sz w:val="20"/>
          <w:szCs w:val="20"/>
        </w:rPr>
        <w:t>4</w:t>
      </w:r>
      <w:r w:rsidRPr="00CD107E">
        <w:rPr>
          <w:sz w:val="20"/>
          <w:szCs w:val="20"/>
        </w:rPr>
        <w:t>0.000,00 (</w:t>
      </w:r>
      <w:r w:rsidR="00E14BA2">
        <w:rPr>
          <w:sz w:val="20"/>
          <w:szCs w:val="20"/>
        </w:rPr>
        <w:t>quarenta</w:t>
      </w:r>
      <w:r w:rsidRPr="00CD107E">
        <w:rPr>
          <w:sz w:val="20"/>
          <w:szCs w:val="20"/>
        </w:rPr>
        <w:t xml:space="preserve"> mil reais), por DAP por ano civil;</w:t>
      </w:r>
    </w:p>
    <w:p w:rsidR="00F502E1" w:rsidRPr="00CD107E" w:rsidRDefault="00F502E1" w:rsidP="00F502E1">
      <w:pPr>
        <w:numPr>
          <w:ilvl w:val="1"/>
          <w:numId w:val="6"/>
        </w:numPr>
        <w:ind w:left="567" w:firstLine="0"/>
        <w:jc w:val="both"/>
        <w:rPr>
          <w:sz w:val="20"/>
          <w:szCs w:val="20"/>
        </w:rPr>
      </w:pPr>
      <w:r w:rsidRPr="00CD107E">
        <w:rPr>
          <w:sz w:val="20"/>
          <w:szCs w:val="20"/>
        </w:rPr>
        <w:t>A aquisição dos gêneros alimentícios será formalizada através de um Contrato de Aquisição de Gêneros Alimentícios da Agricultura Familiar para Alimentação Escolar, conforme o anexo IV, da mencionada Resolução do FNDE.</w:t>
      </w:r>
    </w:p>
    <w:p w:rsidR="00F502E1" w:rsidRPr="00CD107E" w:rsidRDefault="00F502E1" w:rsidP="00F502E1">
      <w:pPr>
        <w:jc w:val="both"/>
        <w:rPr>
          <w:sz w:val="20"/>
          <w:szCs w:val="20"/>
        </w:rPr>
      </w:pPr>
    </w:p>
    <w:p w:rsidR="0036497E" w:rsidRDefault="0036497E" w:rsidP="00F502E1">
      <w:pPr>
        <w:jc w:val="center"/>
        <w:rPr>
          <w:sz w:val="20"/>
          <w:szCs w:val="20"/>
        </w:rPr>
      </w:pPr>
    </w:p>
    <w:p w:rsidR="00F502E1" w:rsidRPr="00CD107E" w:rsidRDefault="00AA0868" w:rsidP="00F502E1">
      <w:pPr>
        <w:jc w:val="center"/>
        <w:rPr>
          <w:sz w:val="20"/>
          <w:szCs w:val="20"/>
        </w:rPr>
      </w:pPr>
      <w:r>
        <w:rPr>
          <w:sz w:val="20"/>
          <w:szCs w:val="20"/>
        </w:rPr>
        <w:t xml:space="preserve">Nova Fátima, </w:t>
      </w:r>
      <w:r w:rsidR="00077047">
        <w:rPr>
          <w:sz w:val="20"/>
          <w:szCs w:val="20"/>
        </w:rPr>
        <w:t>28</w:t>
      </w:r>
      <w:r w:rsidR="00AF4886" w:rsidRPr="00CD107E">
        <w:rPr>
          <w:sz w:val="20"/>
          <w:szCs w:val="20"/>
        </w:rPr>
        <w:t xml:space="preserve"> </w:t>
      </w:r>
      <w:r w:rsidR="00F502E1" w:rsidRPr="00CD107E">
        <w:rPr>
          <w:sz w:val="20"/>
          <w:szCs w:val="20"/>
        </w:rPr>
        <w:t xml:space="preserve">de </w:t>
      </w:r>
      <w:r w:rsidR="00077047">
        <w:rPr>
          <w:sz w:val="20"/>
          <w:szCs w:val="20"/>
        </w:rPr>
        <w:t>março</w:t>
      </w:r>
      <w:r w:rsidR="00F502E1" w:rsidRPr="00CD107E">
        <w:rPr>
          <w:sz w:val="20"/>
          <w:szCs w:val="20"/>
        </w:rPr>
        <w:t xml:space="preserve"> de 202</w:t>
      </w:r>
      <w:r w:rsidR="00E56E38">
        <w:rPr>
          <w:sz w:val="20"/>
          <w:szCs w:val="20"/>
        </w:rPr>
        <w:t>5</w:t>
      </w:r>
      <w:r w:rsidR="00F502E1" w:rsidRPr="00CD107E">
        <w:rPr>
          <w:sz w:val="20"/>
          <w:szCs w:val="20"/>
        </w:rPr>
        <w:t>.</w:t>
      </w:r>
    </w:p>
    <w:p w:rsidR="00F502E1" w:rsidRPr="00CD107E" w:rsidRDefault="00F502E1" w:rsidP="00F502E1">
      <w:pPr>
        <w:jc w:val="both"/>
        <w:rPr>
          <w:sz w:val="20"/>
          <w:szCs w:val="20"/>
        </w:rPr>
      </w:pPr>
    </w:p>
    <w:p w:rsidR="00F502E1" w:rsidRPr="00CD107E" w:rsidRDefault="00F502E1" w:rsidP="00F502E1">
      <w:pPr>
        <w:jc w:val="both"/>
        <w:rPr>
          <w:sz w:val="20"/>
          <w:szCs w:val="20"/>
        </w:rPr>
      </w:pPr>
    </w:p>
    <w:p w:rsidR="00F502E1" w:rsidRPr="00CD107E" w:rsidRDefault="00F502E1" w:rsidP="00F502E1">
      <w:pPr>
        <w:jc w:val="both"/>
        <w:rPr>
          <w:sz w:val="20"/>
          <w:szCs w:val="20"/>
        </w:rPr>
      </w:pPr>
    </w:p>
    <w:p w:rsidR="00F502E1" w:rsidRPr="00CD107E" w:rsidRDefault="00F502E1" w:rsidP="00F502E1">
      <w:pPr>
        <w:jc w:val="both"/>
        <w:rPr>
          <w:sz w:val="20"/>
          <w:szCs w:val="20"/>
        </w:rPr>
      </w:pPr>
    </w:p>
    <w:p w:rsidR="00F502E1" w:rsidRPr="00CD107E" w:rsidRDefault="00E56E38" w:rsidP="00F502E1">
      <w:pPr>
        <w:jc w:val="center"/>
        <w:rPr>
          <w:b/>
          <w:sz w:val="20"/>
          <w:szCs w:val="20"/>
        </w:rPr>
      </w:pPr>
      <w:r>
        <w:rPr>
          <w:b/>
          <w:sz w:val="20"/>
          <w:szCs w:val="20"/>
        </w:rPr>
        <w:t xml:space="preserve">Renata Montenegro </w:t>
      </w:r>
      <w:proofErr w:type="spellStart"/>
      <w:r>
        <w:rPr>
          <w:b/>
          <w:sz w:val="20"/>
          <w:szCs w:val="20"/>
        </w:rPr>
        <w:t>Balan</w:t>
      </w:r>
      <w:proofErr w:type="spellEnd"/>
      <w:r>
        <w:rPr>
          <w:b/>
          <w:sz w:val="20"/>
          <w:szCs w:val="20"/>
        </w:rPr>
        <w:t xml:space="preserve"> Xavier</w:t>
      </w:r>
    </w:p>
    <w:p w:rsidR="00F502E1" w:rsidRPr="00CD107E" w:rsidRDefault="00F502E1" w:rsidP="00F502E1">
      <w:pPr>
        <w:jc w:val="center"/>
        <w:rPr>
          <w:sz w:val="20"/>
          <w:szCs w:val="20"/>
        </w:rPr>
      </w:pPr>
      <w:r w:rsidRPr="00CD107E">
        <w:rPr>
          <w:sz w:val="20"/>
          <w:szCs w:val="20"/>
        </w:rPr>
        <w:t>Prefeit</w:t>
      </w:r>
      <w:r w:rsidR="00E56E38">
        <w:rPr>
          <w:sz w:val="20"/>
          <w:szCs w:val="20"/>
        </w:rPr>
        <w:t>a</w:t>
      </w:r>
      <w:r w:rsidRPr="00CD107E">
        <w:rPr>
          <w:sz w:val="20"/>
          <w:szCs w:val="20"/>
        </w:rPr>
        <w:t xml:space="preserve"> Municipal</w:t>
      </w:r>
    </w:p>
    <w:p w:rsidR="00F502E1" w:rsidRPr="00CD107E" w:rsidRDefault="00F502E1" w:rsidP="00F502E1">
      <w:pPr>
        <w:jc w:val="center"/>
        <w:rPr>
          <w:sz w:val="20"/>
          <w:szCs w:val="20"/>
        </w:rPr>
      </w:pPr>
    </w:p>
    <w:p w:rsidR="00F502E1" w:rsidRPr="00CD107E" w:rsidRDefault="00F502E1" w:rsidP="00F502E1">
      <w:pPr>
        <w:jc w:val="center"/>
        <w:rPr>
          <w:sz w:val="20"/>
          <w:szCs w:val="20"/>
        </w:rPr>
      </w:pPr>
    </w:p>
    <w:p w:rsidR="00F502E1" w:rsidRPr="00CD107E" w:rsidRDefault="00F502E1" w:rsidP="002523FE">
      <w:pPr>
        <w:rPr>
          <w:sz w:val="20"/>
          <w:szCs w:val="20"/>
        </w:rPr>
      </w:pPr>
    </w:p>
    <w:p w:rsidR="00F502E1" w:rsidRPr="00CD107E" w:rsidRDefault="00F502E1" w:rsidP="00F502E1">
      <w:pPr>
        <w:jc w:val="center"/>
        <w:rPr>
          <w:sz w:val="20"/>
          <w:szCs w:val="20"/>
        </w:rPr>
      </w:pPr>
    </w:p>
    <w:p w:rsidR="00645759" w:rsidRPr="00CD107E" w:rsidRDefault="00364A52" w:rsidP="00F502E1">
      <w:pPr>
        <w:jc w:val="center"/>
        <w:rPr>
          <w:b/>
          <w:sz w:val="20"/>
          <w:szCs w:val="20"/>
        </w:rPr>
      </w:pPr>
      <w:r>
        <w:rPr>
          <w:b/>
          <w:sz w:val="20"/>
          <w:szCs w:val="20"/>
        </w:rPr>
        <w:t>Willian Pereira da Silva</w:t>
      </w:r>
      <w:r w:rsidR="00645759" w:rsidRPr="00CD107E">
        <w:rPr>
          <w:b/>
          <w:sz w:val="20"/>
          <w:szCs w:val="20"/>
        </w:rPr>
        <w:t xml:space="preserve"> </w:t>
      </w:r>
    </w:p>
    <w:p w:rsidR="00F502E1" w:rsidRPr="00CD107E" w:rsidRDefault="00364A52" w:rsidP="00A500B5">
      <w:pPr>
        <w:jc w:val="center"/>
        <w:rPr>
          <w:sz w:val="20"/>
          <w:szCs w:val="20"/>
        </w:rPr>
      </w:pPr>
      <w:r>
        <w:rPr>
          <w:sz w:val="20"/>
          <w:szCs w:val="20"/>
        </w:rPr>
        <w:t>Secretário</w:t>
      </w:r>
      <w:r w:rsidR="00F502E1" w:rsidRPr="00CD107E">
        <w:rPr>
          <w:sz w:val="20"/>
          <w:szCs w:val="20"/>
        </w:rPr>
        <w:t xml:space="preserve"> de Educação</w:t>
      </w:r>
    </w:p>
    <w:p w:rsidR="00AA0868" w:rsidRDefault="00AA0868" w:rsidP="00F502E1">
      <w:pPr>
        <w:jc w:val="center"/>
        <w:rPr>
          <w:b/>
          <w:sz w:val="20"/>
          <w:szCs w:val="20"/>
        </w:rPr>
      </w:pPr>
    </w:p>
    <w:p w:rsidR="00AA0868" w:rsidRDefault="00AA0868" w:rsidP="00F502E1">
      <w:pPr>
        <w:jc w:val="center"/>
        <w:rPr>
          <w:b/>
          <w:sz w:val="20"/>
          <w:szCs w:val="20"/>
        </w:rPr>
      </w:pPr>
    </w:p>
    <w:p w:rsidR="00AA0868" w:rsidRDefault="00AA0868" w:rsidP="00F502E1">
      <w:pPr>
        <w:jc w:val="center"/>
        <w:rPr>
          <w:b/>
          <w:sz w:val="20"/>
          <w:szCs w:val="20"/>
        </w:rPr>
      </w:pPr>
    </w:p>
    <w:p w:rsidR="00AA0868" w:rsidRDefault="00AA0868"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077047" w:rsidRDefault="00077047" w:rsidP="00F502E1">
      <w:pPr>
        <w:jc w:val="center"/>
        <w:rPr>
          <w:b/>
          <w:sz w:val="20"/>
          <w:szCs w:val="20"/>
        </w:rPr>
      </w:pPr>
    </w:p>
    <w:p w:rsidR="00E1706A" w:rsidRDefault="00E1706A" w:rsidP="00F502E1">
      <w:pPr>
        <w:jc w:val="center"/>
        <w:rPr>
          <w:b/>
          <w:sz w:val="20"/>
          <w:szCs w:val="20"/>
        </w:rPr>
      </w:pPr>
    </w:p>
    <w:p w:rsidR="00E1706A" w:rsidRDefault="00E1706A" w:rsidP="00F502E1">
      <w:pPr>
        <w:jc w:val="center"/>
        <w:rPr>
          <w:b/>
          <w:sz w:val="20"/>
          <w:szCs w:val="20"/>
        </w:rPr>
      </w:pPr>
    </w:p>
    <w:p w:rsidR="00077047" w:rsidRDefault="00077047" w:rsidP="00F502E1">
      <w:pPr>
        <w:jc w:val="center"/>
        <w:rPr>
          <w:b/>
          <w:sz w:val="20"/>
          <w:szCs w:val="20"/>
        </w:rPr>
      </w:pPr>
    </w:p>
    <w:p w:rsidR="00AA0868" w:rsidRDefault="00AA0868" w:rsidP="00F502E1">
      <w:pPr>
        <w:jc w:val="center"/>
        <w:rPr>
          <w:b/>
          <w:sz w:val="20"/>
          <w:szCs w:val="20"/>
        </w:rPr>
      </w:pPr>
    </w:p>
    <w:p w:rsidR="00AA0868" w:rsidRDefault="00AA0868" w:rsidP="00F502E1">
      <w:pPr>
        <w:jc w:val="center"/>
        <w:rPr>
          <w:b/>
          <w:sz w:val="20"/>
          <w:szCs w:val="20"/>
        </w:rPr>
      </w:pPr>
    </w:p>
    <w:p w:rsidR="00AA0868" w:rsidRDefault="00AA0868" w:rsidP="00F502E1">
      <w:pPr>
        <w:jc w:val="center"/>
        <w:rPr>
          <w:b/>
          <w:sz w:val="20"/>
          <w:szCs w:val="20"/>
        </w:rPr>
      </w:pPr>
    </w:p>
    <w:p w:rsidR="00AA0868" w:rsidRDefault="00AA0868" w:rsidP="00F502E1">
      <w:pPr>
        <w:jc w:val="center"/>
        <w:rPr>
          <w:b/>
          <w:sz w:val="20"/>
          <w:szCs w:val="20"/>
        </w:rPr>
      </w:pPr>
    </w:p>
    <w:p w:rsidR="00F502E1" w:rsidRPr="00CD107E" w:rsidRDefault="002523FE" w:rsidP="00F502E1">
      <w:pPr>
        <w:jc w:val="center"/>
        <w:rPr>
          <w:b/>
          <w:sz w:val="20"/>
          <w:szCs w:val="20"/>
        </w:rPr>
      </w:pPr>
      <w:r w:rsidRPr="00CD107E">
        <w:rPr>
          <w:b/>
          <w:sz w:val="20"/>
          <w:szCs w:val="20"/>
        </w:rPr>
        <w:t>A</w:t>
      </w:r>
      <w:r w:rsidR="00F502E1" w:rsidRPr="00CD107E">
        <w:rPr>
          <w:b/>
          <w:sz w:val="20"/>
          <w:szCs w:val="20"/>
        </w:rPr>
        <w:t>NEXO I</w:t>
      </w:r>
    </w:p>
    <w:p w:rsidR="00F502E1" w:rsidRPr="00CD107E" w:rsidRDefault="00F502E1" w:rsidP="00F502E1">
      <w:pPr>
        <w:jc w:val="both"/>
        <w:rPr>
          <w:b/>
          <w:sz w:val="20"/>
          <w:szCs w:val="20"/>
        </w:rPr>
      </w:pPr>
    </w:p>
    <w:p w:rsidR="00F502E1" w:rsidRPr="00CD107E" w:rsidRDefault="00F502E1" w:rsidP="00F502E1">
      <w:pPr>
        <w:jc w:val="both"/>
        <w:rPr>
          <w:b/>
          <w:sz w:val="20"/>
          <w:szCs w:val="20"/>
        </w:rPr>
      </w:pPr>
    </w:p>
    <w:p w:rsidR="00F502E1" w:rsidRPr="00CD107E" w:rsidRDefault="00F502E1" w:rsidP="00F502E1">
      <w:pPr>
        <w:jc w:val="both"/>
        <w:rPr>
          <w:sz w:val="20"/>
          <w:szCs w:val="20"/>
        </w:rPr>
      </w:pPr>
      <w:r w:rsidRPr="00CD107E">
        <w:rPr>
          <w:sz w:val="20"/>
          <w:szCs w:val="20"/>
        </w:rPr>
        <w:t>DECLARAÇÃO DE LIMITE INDIVIDUAL POR DAP/ANO</w:t>
      </w:r>
    </w:p>
    <w:p w:rsidR="00F502E1" w:rsidRPr="00CD107E" w:rsidRDefault="00F502E1" w:rsidP="00F502E1">
      <w:pPr>
        <w:jc w:val="both"/>
        <w:rPr>
          <w:sz w:val="20"/>
          <w:szCs w:val="20"/>
        </w:rPr>
      </w:pPr>
    </w:p>
    <w:p w:rsidR="00F502E1" w:rsidRPr="00CD107E" w:rsidRDefault="00F502E1" w:rsidP="00F502E1">
      <w:pPr>
        <w:jc w:val="both"/>
        <w:rPr>
          <w:sz w:val="20"/>
          <w:szCs w:val="20"/>
        </w:rPr>
      </w:pPr>
    </w:p>
    <w:p w:rsidR="00F502E1" w:rsidRPr="00CD107E" w:rsidRDefault="00F502E1" w:rsidP="00F502E1">
      <w:pPr>
        <w:jc w:val="both"/>
        <w:rPr>
          <w:b/>
          <w:sz w:val="20"/>
          <w:szCs w:val="20"/>
        </w:rPr>
      </w:pPr>
      <w:r w:rsidRPr="00CD107E">
        <w:rPr>
          <w:b/>
          <w:bCs/>
          <w:sz w:val="20"/>
          <w:szCs w:val="20"/>
        </w:rPr>
        <w:t xml:space="preserve">MODELO DE DECLARAÇÃO DE </w:t>
      </w:r>
      <w:r w:rsidRPr="00CD107E">
        <w:rPr>
          <w:b/>
          <w:sz w:val="20"/>
          <w:szCs w:val="20"/>
        </w:rPr>
        <w:t>DECLARAÇÃO DE LIMITE INDIVIDUAL POR DECLARAÇÃO DE APTIDÃO AO PRONAF - DAP/ANO</w:t>
      </w:r>
    </w:p>
    <w:p w:rsidR="00F502E1" w:rsidRPr="00CD107E" w:rsidRDefault="00F502E1" w:rsidP="00F502E1">
      <w:pPr>
        <w:jc w:val="both"/>
        <w:rPr>
          <w:b/>
          <w:sz w:val="20"/>
          <w:szCs w:val="20"/>
        </w:rPr>
      </w:pPr>
    </w:p>
    <w:p w:rsidR="00F502E1" w:rsidRPr="00CD107E" w:rsidRDefault="00F502E1" w:rsidP="00F502E1">
      <w:pPr>
        <w:jc w:val="both"/>
        <w:rPr>
          <w:b/>
          <w:sz w:val="20"/>
          <w:szCs w:val="20"/>
        </w:rPr>
      </w:pPr>
    </w:p>
    <w:p w:rsidR="00F502E1" w:rsidRPr="00CD107E" w:rsidRDefault="00F502E1" w:rsidP="00F502E1">
      <w:pPr>
        <w:jc w:val="both"/>
        <w:rPr>
          <w:b/>
          <w:sz w:val="20"/>
          <w:szCs w:val="20"/>
        </w:rPr>
      </w:pPr>
      <w:r w:rsidRPr="00CD107E">
        <w:rPr>
          <w:b/>
          <w:sz w:val="20"/>
          <w:szCs w:val="20"/>
        </w:rPr>
        <w:t>Com referência à Chamada Pública n°. _____</w:t>
      </w:r>
    </w:p>
    <w:p w:rsidR="00F502E1" w:rsidRPr="00CD107E" w:rsidRDefault="00F502E1" w:rsidP="00F502E1">
      <w:pPr>
        <w:jc w:val="both"/>
        <w:rPr>
          <w:sz w:val="20"/>
          <w:szCs w:val="20"/>
        </w:rPr>
      </w:pPr>
    </w:p>
    <w:p w:rsidR="00F502E1" w:rsidRPr="00CD107E" w:rsidRDefault="00F502E1" w:rsidP="00F502E1">
      <w:pPr>
        <w:jc w:val="both"/>
        <w:rPr>
          <w:sz w:val="20"/>
          <w:szCs w:val="20"/>
        </w:rPr>
      </w:pPr>
    </w:p>
    <w:p w:rsidR="00F502E1" w:rsidRPr="00CD107E" w:rsidRDefault="00F502E1" w:rsidP="00F502E1">
      <w:pPr>
        <w:jc w:val="both"/>
        <w:rPr>
          <w:bCs/>
          <w:sz w:val="20"/>
          <w:szCs w:val="20"/>
        </w:rPr>
      </w:pPr>
      <w:r w:rsidRPr="00CD107E">
        <w:rPr>
          <w:sz w:val="20"/>
          <w:szCs w:val="20"/>
        </w:rPr>
        <w:tab/>
      </w:r>
      <w:r w:rsidRPr="00CD107E">
        <w:rPr>
          <w:sz w:val="20"/>
          <w:szCs w:val="20"/>
        </w:rPr>
        <w:tab/>
        <w:t xml:space="preserve">A </w:t>
      </w:r>
      <w:r w:rsidRPr="00CD107E">
        <w:rPr>
          <w:b/>
          <w:sz w:val="20"/>
          <w:szCs w:val="20"/>
        </w:rPr>
        <w:t>(</w:t>
      </w:r>
      <w:r w:rsidRPr="00CD107E">
        <w:rPr>
          <w:b/>
          <w:sz w:val="20"/>
          <w:szCs w:val="20"/>
          <w:u w:val="single"/>
        </w:rPr>
        <w:t>Associação/Cooperativa ABC LTDA)</w:t>
      </w:r>
      <w:r w:rsidRPr="00CD107E">
        <w:rPr>
          <w:sz w:val="20"/>
          <w:szCs w:val="20"/>
        </w:rPr>
        <w:t xml:space="preserve">, pessoa jurídica de direito privado, inscrita no CNPJ sob o nº </w:t>
      </w:r>
      <w:r w:rsidRPr="00CD107E">
        <w:rPr>
          <w:b/>
          <w:sz w:val="20"/>
          <w:szCs w:val="20"/>
        </w:rPr>
        <w:t>(</w:t>
      </w:r>
      <w:r w:rsidRPr="00CD107E">
        <w:rPr>
          <w:b/>
          <w:sz w:val="20"/>
          <w:szCs w:val="20"/>
          <w:u w:val="single"/>
        </w:rPr>
        <w:t>00.000.000/0001-00</w:t>
      </w:r>
      <w:r w:rsidRPr="00CD107E">
        <w:rPr>
          <w:b/>
          <w:sz w:val="20"/>
          <w:szCs w:val="20"/>
        </w:rPr>
        <w:t>)</w:t>
      </w:r>
      <w:r w:rsidRPr="00CD107E">
        <w:rPr>
          <w:sz w:val="20"/>
          <w:szCs w:val="20"/>
        </w:rPr>
        <w:t xml:space="preserve">, com sede </w:t>
      </w:r>
      <w:r w:rsidRPr="00CD107E">
        <w:rPr>
          <w:sz w:val="20"/>
          <w:szCs w:val="20"/>
          <w:u w:val="single"/>
        </w:rPr>
        <w:t xml:space="preserve">na </w:t>
      </w:r>
      <w:r w:rsidRPr="00CD107E">
        <w:rPr>
          <w:b/>
          <w:sz w:val="20"/>
          <w:szCs w:val="20"/>
          <w:u w:val="single"/>
        </w:rPr>
        <w:t xml:space="preserve">(Rua A, nº 01, </w:t>
      </w:r>
      <w:proofErr w:type="spellStart"/>
      <w:r w:rsidRPr="00CD107E">
        <w:rPr>
          <w:b/>
          <w:sz w:val="20"/>
          <w:szCs w:val="20"/>
          <w:u w:val="single"/>
        </w:rPr>
        <w:t>cj</w:t>
      </w:r>
      <w:proofErr w:type="spellEnd"/>
      <w:r w:rsidRPr="00CD107E">
        <w:rPr>
          <w:b/>
          <w:sz w:val="20"/>
          <w:szCs w:val="20"/>
          <w:u w:val="single"/>
        </w:rPr>
        <w:t>. 01)</w:t>
      </w:r>
      <w:r w:rsidRPr="00CD107E">
        <w:rPr>
          <w:sz w:val="20"/>
          <w:szCs w:val="20"/>
          <w:u w:val="single"/>
        </w:rPr>
        <w:t xml:space="preserve">, CEP </w:t>
      </w:r>
      <w:r w:rsidRPr="00CD107E">
        <w:rPr>
          <w:b/>
          <w:bCs/>
          <w:sz w:val="20"/>
          <w:szCs w:val="20"/>
          <w:u w:val="single"/>
        </w:rPr>
        <w:t>(00.000-000)</w:t>
      </w:r>
      <w:r w:rsidRPr="00CD107E">
        <w:rPr>
          <w:b/>
          <w:bCs/>
          <w:sz w:val="20"/>
          <w:szCs w:val="20"/>
        </w:rPr>
        <w:t xml:space="preserve">, </w:t>
      </w:r>
      <w:r w:rsidRPr="00CD107E">
        <w:rPr>
          <w:sz w:val="20"/>
          <w:szCs w:val="20"/>
        </w:rPr>
        <w:t xml:space="preserve">na cidade de </w:t>
      </w:r>
      <w:r w:rsidRPr="00CD107E">
        <w:rPr>
          <w:b/>
          <w:bCs/>
          <w:sz w:val="20"/>
          <w:szCs w:val="20"/>
          <w:u w:val="single"/>
        </w:rPr>
        <w:t>(</w:t>
      </w:r>
      <w:proofErr w:type="spellStart"/>
      <w:r w:rsidRPr="00CD107E">
        <w:rPr>
          <w:b/>
          <w:bCs/>
          <w:sz w:val="20"/>
          <w:szCs w:val="20"/>
          <w:u w:val="single"/>
        </w:rPr>
        <w:t>xxxxxxxx</w:t>
      </w:r>
      <w:proofErr w:type="spellEnd"/>
      <w:r w:rsidRPr="00CD107E">
        <w:rPr>
          <w:b/>
          <w:bCs/>
          <w:sz w:val="20"/>
          <w:szCs w:val="20"/>
        </w:rPr>
        <w:t xml:space="preserve">), </w:t>
      </w:r>
      <w:r w:rsidRPr="00CD107E">
        <w:rPr>
          <w:sz w:val="20"/>
          <w:szCs w:val="20"/>
        </w:rPr>
        <w:t xml:space="preserve">neste </w:t>
      </w:r>
      <w:proofErr w:type="gramStart"/>
      <w:r w:rsidRPr="00CD107E">
        <w:rPr>
          <w:sz w:val="20"/>
          <w:szCs w:val="20"/>
        </w:rPr>
        <w:t>ato representada</w:t>
      </w:r>
      <w:proofErr w:type="gramEnd"/>
      <w:r w:rsidRPr="00CD107E">
        <w:rPr>
          <w:sz w:val="20"/>
          <w:szCs w:val="20"/>
        </w:rPr>
        <w:t xml:space="preserve"> por seu (presidente), </w:t>
      </w:r>
      <w:r w:rsidRPr="00CD107E">
        <w:rPr>
          <w:b/>
          <w:sz w:val="20"/>
          <w:szCs w:val="20"/>
        </w:rPr>
        <w:t>(</w:t>
      </w:r>
      <w:r w:rsidRPr="00CD107E">
        <w:rPr>
          <w:b/>
          <w:sz w:val="20"/>
          <w:szCs w:val="20"/>
          <w:u w:val="single"/>
        </w:rPr>
        <w:t>João da Silva</w:t>
      </w:r>
      <w:r w:rsidRPr="00CD107E">
        <w:rPr>
          <w:b/>
          <w:sz w:val="20"/>
          <w:szCs w:val="20"/>
        </w:rPr>
        <w:t>)</w:t>
      </w:r>
      <w:r w:rsidRPr="00CD107E">
        <w:rPr>
          <w:sz w:val="20"/>
          <w:szCs w:val="20"/>
        </w:rPr>
        <w:t xml:space="preserve">, brasileiro, </w:t>
      </w:r>
      <w:r w:rsidRPr="00CD107E">
        <w:rPr>
          <w:b/>
          <w:sz w:val="20"/>
          <w:szCs w:val="20"/>
          <w:u w:val="single"/>
        </w:rPr>
        <w:t>(casado)</w:t>
      </w:r>
      <w:r w:rsidRPr="00CD107E">
        <w:rPr>
          <w:sz w:val="20"/>
          <w:szCs w:val="20"/>
          <w:u w:val="single"/>
        </w:rPr>
        <w:t xml:space="preserve">, </w:t>
      </w:r>
      <w:r w:rsidRPr="00CD107E">
        <w:rPr>
          <w:b/>
          <w:sz w:val="20"/>
          <w:szCs w:val="20"/>
          <w:u w:val="single"/>
        </w:rPr>
        <w:t>(empresário</w:t>
      </w:r>
      <w:r w:rsidRPr="00CD107E">
        <w:rPr>
          <w:b/>
          <w:sz w:val="20"/>
          <w:szCs w:val="20"/>
        </w:rPr>
        <w:t>)</w:t>
      </w:r>
      <w:r w:rsidRPr="00CD107E">
        <w:rPr>
          <w:sz w:val="20"/>
          <w:szCs w:val="20"/>
        </w:rPr>
        <w:t xml:space="preserve">, portador da cédula de identidade RG nº </w:t>
      </w:r>
      <w:r w:rsidRPr="00CD107E">
        <w:rPr>
          <w:b/>
          <w:sz w:val="20"/>
          <w:szCs w:val="20"/>
          <w:u w:val="single"/>
        </w:rPr>
        <w:t>(Nº 1.111.111/Pr.)</w:t>
      </w:r>
      <w:r w:rsidRPr="00CD107E">
        <w:rPr>
          <w:sz w:val="20"/>
          <w:szCs w:val="20"/>
          <w:u w:val="single"/>
        </w:rPr>
        <w:t>,</w:t>
      </w:r>
      <w:r w:rsidRPr="00CD107E">
        <w:rPr>
          <w:sz w:val="20"/>
          <w:szCs w:val="20"/>
        </w:rPr>
        <w:t xml:space="preserve"> inscrito no CPF sob o nº </w:t>
      </w:r>
      <w:r w:rsidRPr="00CD107E">
        <w:rPr>
          <w:b/>
          <w:sz w:val="20"/>
          <w:szCs w:val="20"/>
          <w:u w:val="single"/>
        </w:rPr>
        <w:t>(Nº DO 111.111.111-11</w:t>
      </w:r>
      <w:r w:rsidRPr="00CD107E">
        <w:rPr>
          <w:b/>
          <w:sz w:val="20"/>
          <w:szCs w:val="20"/>
        </w:rPr>
        <w:t>)</w:t>
      </w:r>
      <w:r w:rsidRPr="00CD107E">
        <w:rPr>
          <w:sz w:val="20"/>
          <w:szCs w:val="20"/>
        </w:rPr>
        <w:t xml:space="preserve">, residente na </w:t>
      </w:r>
      <w:r w:rsidRPr="00CD107E">
        <w:rPr>
          <w:b/>
          <w:sz w:val="20"/>
          <w:szCs w:val="20"/>
          <w:u w:val="single"/>
        </w:rPr>
        <w:t>(Rua B, nº 01, ap. 01</w:t>
      </w:r>
      <w:r w:rsidRPr="00CD107E">
        <w:rPr>
          <w:b/>
          <w:sz w:val="20"/>
          <w:szCs w:val="20"/>
        </w:rPr>
        <w:t>)</w:t>
      </w:r>
      <w:r w:rsidRPr="00CD107E">
        <w:rPr>
          <w:sz w:val="20"/>
          <w:szCs w:val="20"/>
        </w:rPr>
        <w:t xml:space="preserve">, CEP </w:t>
      </w:r>
      <w:r w:rsidRPr="00CD107E">
        <w:rPr>
          <w:b/>
          <w:bCs/>
          <w:sz w:val="20"/>
          <w:szCs w:val="20"/>
          <w:u w:val="single"/>
        </w:rPr>
        <w:t>(00.000-00</w:t>
      </w:r>
      <w:r w:rsidRPr="00CD107E">
        <w:rPr>
          <w:b/>
          <w:bCs/>
          <w:sz w:val="20"/>
          <w:szCs w:val="20"/>
        </w:rPr>
        <w:t xml:space="preserve">), </w:t>
      </w:r>
      <w:r w:rsidRPr="00CD107E">
        <w:rPr>
          <w:sz w:val="20"/>
          <w:szCs w:val="20"/>
        </w:rPr>
        <w:t xml:space="preserve">na cidade de </w:t>
      </w:r>
      <w:r w:rsidRPr="00CD107E">
        <w:rPr>
          <w:b/>
          <w:bCs/>
          <w:sz w:val="20"/>
          <w:szCs w:val="20"/>
        </w:rPr>
        <w:t>(</w:t>
      </w:r>
      <w:proofErr w:type="spellStart"/>
      <w:r w:rsidRPr="00CD107E">
        <w:rPr>
          <w:b/>
          <w:bCs/>
          <w:sz w:val="20"/>
          <w:szCs w:val="20"/>
          <w:u w:val="single"/>
        </w:rPr>
        <w:t>xxxxxxxx</w:t>
      </w:r>
      <w:proofErr w:type="spellEnd"/>
      <w:r w:rsidRPr="00CD107E">
        <w:rPr>
          <w:b/>
          <w:bCs/>
          <w:sz w:val="20"/>
          <w:szCs w:val="20"/>
        </w:rPr>
        <w:t xml:space="preserve">), </w:t>
      </w:r>
      <w:r w:rsidRPr="00CD107E">
        <w:rPr>
          <w:sz w:val="20"/>
          <w:szCs w:val="20"/>
        </w:rPr>
        <w:t>nos termos do estatuto social</w:t>
      </w:r>
      <w:r w:rsidRPr="00CD107E">
        <w:rPr>
          <w:bCs/>
          <w:sz w:val="20"/>
          <w:szCs w:val="20"/>
        </w:rPr>
        <w:t>, DECLARA, que atenderá ao limite individual de venda de gêneros alimentícios</w:t>
      </w:r>
      <w:r w:rsidR="003A15C3">
        <w:rPr>
          <w:bCs/>
          <w:sz w:val="20"/>
          <w:szCs w:val="20"/>
        </w:rPr>
        <w:t xml:space="preserve"> </w:t>
      </w:r>
      <w:r w:rsidR="003A15C3">
        <w:rPr>
          <w:i/>
          <w:sz w:val="20"/>
          <w:szCs w:val="20"/>
        </w:rPr>
        <w:t xml:space="preserve">in natura </w:t>
      </w:r>
      <w:r w:rsidR="003A15C3">
        <w:rPr>
          <w:sz w:val="20"/>
          <w:szCs w:val="20"/>
        </w:rPr>
        <w:t>orgânicos</w:t>
      </w:r>
      <w:r w:rsidRPr="00CD107E">
        <w:rPr>
          <w:bCs/>
          <w:sz w:val="20"/>
          <w:szCs w:val="20"/>
        </w:rPr>
        <w:t xml:space="preserve"> do Agricultor Familiar e do Empreendedor Familiar Rural, de R$ </w:t>
      </w:r>
      <w:r w:rsidR="00E14BA2">
        <w:rPr>
          <w:bCs/>
          <w:sz w:val="20"/>
          <w:szCs w:val="20"/>
        </w:rPr>
        <w:t>40.000</w:t>
      </w:r>
      <w:r w:rsidR="00FB7DD6">
        <w:rPr>
          <w:bCs/>
          <w:sz w:val="20"/>
          <w:szCs w:val="20"/>
        </w:rPr>
        <w:t>,00</w:t>
      </w:r>
      <w:r w:rsidR="00E14BA2">
        <w:rPr>
          <w:bCs/>
          <w:sz w:val="20"/>
          <w:szCs w:val="20"/>
        </w:rPr>
        <w:t xml:space="preserve"> (quarenta</w:t>
      </w:r>
      <w:r w:rsidRPr="00CD107E">
        <w:rPr>
          <w:bCs/>
          <w:sz w:val="20"/>
          <w:szCs w:val="20"/>
        </w:rPr>
        <w:t xml:space="preserve"> mil reais) por DAP por ano civil, referente à sua produção, conforme a legislação do Programa Nacional de Alimentação Escolar. </w:t>
      </w:r>
    </w:p>
    <w:p w:rsidR="00F502E1" w:rsidRPr="00CD107E" w:rsidRDefault="00F502E1" w:rsidP="00F502E1">
      <w:pPr>
        <w:jc w:val="both"/>
        <w:rPr>
          <w:bCs/>
          <w:sz w:val="20"/>
          <w:szCs w:val="20"/>
        </w:rPr>
      </w:pPr>
    </w:p>
    <w:p w:rsidR="00F502E1" w:rsidRPr="00CD107E" w:rsidRDefault="00F502E1" w:rsidP="00F502E1">
      <w:pPr>
        <w:jc w:val="center"/>
        <w:rPr>
          <w:bCs/>
          <w:sz w:val="20"/>
          <w:szCs w:val="20"/>
        </w:rPr>
      </w:pPr>
    </w:p>
    <w:p w:rsidR="00F502E1" w:rsidRPr="00CD107E" w:rsidRDefault="00F502E1" w:rsidP="00F502E1">
      <w:pPr>
        <w:jc w:val="center"/>
        <w:rPr>
          <w:b/>
          <w:bCs/>
          <w:sz w:val="20"/>
          <w:szCs w:val="20"/>
        </w:rPr>
      </w:pPr>
      <w:r w:rsidRPr="00CD107E">
        <w:rPr>
          <w:b/>
          <w:bCs/>
          <w:sz w:val="20"/>
          <w:szCs w:val="20"/>
          <w:u w:val="single"/>
        </w:rPr>
        <w:t>(LOCAL E DATA</w:t>
      </w:r>
      <w:r w:rsidRPr="00CD107E">
        <w:rPr>
          <w:b/>
          <w:bCs/>
          <w:sz w:val="20"/>
          <w:szCs w:val="20"/>
        </w:rPr>
        <w:t>)</w:t>
      </w:r>
    </w:p>
    <w:p w:rsidR="00F502E1" w:rsidRPr="00CD107E" w:rsidRDefault="00F502E1" w:rsidP="00F502E1">
      <w:pPr>
        <w:jc w:val="center"/>
        <w:rPr>
          <w:b/>
          <w:bCs/>
          <w:sz w:val="20"/>
          <w:szCs w:val="20"/>
        </w:rPr>
      </w:pPr>
    </w:p>
    <w:p w:rsidR="00F502E1" w:rsidRPr="00CD107E" w:rsidRDefault="00F502E1" w:rsidP="00F502E1">
      <w:pPr>
        <w:jc w:val="center"/>
        <w:rPr>
          <w:b/>
          <w:bCs/>
          <w:sz w:val="20"/>
          <w:szCs w:val="20"/>
        </w:rPr>
      </w:pPr>
    </w:p>
    <w:p w:rsidR="00F502E1" w:rsidRPr="00CD107E" w:rsidRDefault="00F502E1" w:rsidP="00F502E1">
      <w:pPr>
        <w:jc w:val="center"/>
        <w:rPr>
          <w:b/>
          <w:sz w:val="20"/>
          <w:szCs w:val="20"/>
          <w:u w:val="single"/>
        </w:rPr>
      </w:pPr>
      <w:r w:rsidRPr="00CD107E">
        <w:rPr>
          <w:b/>
          <w:sz w:val="20"/>
          <w:szCs w:val="20"/>
          <w:u w:val="single"/>
        </w:rPr>
        <w:t>(aa)</w:t>
      </w:r>
    </w:p>
    <w:p w:rsidR="00F502E1" w:rsidRPr="00CD107E" w:rsidRDefault="00F502E1" w:rsidP="00F502E1">
      <w:pPr>
        <w:jc w:val="center"/>
        <w:rPr>
          <w:b/>
          <w:sz w:val="20"/>
          <w:szCs w:val="20"/>
          <w:u w:val="single"/>
        </w:rPr>
      </w:pPr>
      <w:r w:rsidRPr="00CD107E">
        <w:rPr>
          <w:b/>
          <w:sz w:val="20"/>
          <w:szCs w:val="20"/>
          <w:u w:val="single"/>
        </w:rPr>
        <w:t>ABC LTDA</w:t>
      </w: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sz w:val="20"/>
          <w:szCs w:val="20"/>
        </w:rPr>
      </w:pPr>
    </w:p>
    <w:p w:rsidR="00F502E1" w:rsidRDefault="00F502E1" w:rsidP="00F502E1">
      <w:pPr>
        <w:rPr>
          <w:sz w:val="20"/>
          <w:szCs w:val="20"/>
        </w:rPr>
      </w:pPr>
    </w:p>
    <w:p w:rsidR="00AA0868" w:rsidRDefault="00AA0868" w:rsidP="00F502E1">
      <w:pPr>
        <w:rPr>
          <w:sz w:val="20"/>
          <w:szCs w:val="20"/>
        </w:rPr>
      </w:pPr>
    </w:p>
    <w:p w:rsidR="00E1706A" w:rsidRDefault="00E1706A" w:rsidP="00F502E1">
      <w:pPr>
        <w:rPr>
          <w:sz w:val="20"/>
          <w:szCs w:val="20"/>
        </w:rPr>
      </w:pPr>
    </w:p>
    <w:p w:rsidR="00E1706A" w:rsidRDefault="00E1706A"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AA0868" w:rsidRDefault="00AA0868" w:rsidP="00F502E1">
      <w:pPr>
        <w:rPr>
          <w:sz w:val="20"/>
          <w:szCs w:val="20"/>
        </w:rPr>
      </w:pPr>
    </w:p>
    <w:p w:rsidR="00F502E1" w:rsidRPr="00CD107E" w:rsidRDefault="00F502E1" w:rsidP="00F502E1">
      <w:pPr>
        <w:jc w:val="center"/>
        <w:rPr>
          <w:sz w:val="20"/>
          <w:szCs w:val="20"/>
        </w:rPr>
      </w:pPr>
      <w:r w:rsidRPr="00CD107E">
        <w:rPr>
          <w:b/>
          <w:sz w:val="20"/>
          <w:szCs w:val="20"/>
        </w:rPr>
        <w:t>ANEXO II</w:t>
      </w:r>
    </w:p>
    <w:p w:rsidR="00F502E1" w:rsidRPr="00CD107E" w:rsidRDefault="00F502E1" w:rsidP="00F502E1">
      <w:pPr>
        <w:rPr>
          <w:sz w:val="20"/>
          <w:szCs w:val="20"/>
        </w:rPr>
      </w:pPr>
    </w:p>
    <w:p w:rsidR="00F502E1" w:rsidRPr="00CD107E" w:rsidRDefault="00F502E1" w:rsidP="00F502E1">
      <w:pPr>
        <w:rPr>
          <w:sz w:val="20"/>
          <w:szCs w:val="20"/>
        </w:rPr>
      </w:pPr>
    </w:p>
    <w:p w:rsidR="00F502E1" w:rsidRPr="00CD107E" w:rsidRDefault="00F502E1" w:rsidP="00F502E1">
      <w:pPr>
        <w:rPr>
          <w:b/>
          <w:bCs/>
          <w:sz w:val="20"/>
          <w:szCs w:val="20"/>
        </w:rPr>
      </w:pPr>
      <w:r w:rsidRPr="00CD107E">
        <w:rPr>
          <w:b/>
          <w:bCs/>
          <w:sz w:val="20"/>
          <w:szCs w:val="20"/>
        </w:rPr>
        <w:t>ESPECIFICAÇÕES E QUANTITATIVOS DOS PRODUTOS</w:t>
      </w:r>
    </w:p>
    <w:tbl>
      <w:tblPr>
        <w:tblW w:w="10499" w:type="dxa"/>
        <w:tblInd w:w="55" w:type="dxa"/>
        <w:tblCellMar>
          <w:left w:w="70" w:type="dxa"/>
          <w:right w:w="70" w:type="dxa"/>
        </w:tblCellMar>
        <w:tblLook w:val="04A0" w:firstRow="1" w:lastRow="0" w:firstColumn="1" w:lastColumn="0" w:noHBand="0" w:noVBand="1"/>
      </w:tblPr>
      <w:tblGrid>
        <w:gridCol w:w="665"/>
        <w:gridCol w:w="4803"/>
        <w:gridCol w:w="830"/>
        <w:gridCol w:w="978"/>
        <w:gridCol w:w="1649"/>
        <w:gridCol w:w="1574"/>
      </w:tblGrid>
      <w:tr w:rsidR="00077047" w:rsidRPr="00CD107E" w:rsidTr="008C4AE9">
        <w:trPr>
          <w:trHeight w:val="255"/>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Item</w:t>
            </w:r>
          </w:p>
        </w:tc>
        <w:tc>
          <w:tcPr>
            <w:tcW w:w="4803"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rPr>
                <w:b/>
                <w:bCs/>
                <w:sz w:val="20"/>
                <w:szCs w:val="20"/>
              </w:rPr>
            </w:pPr>
            <w:r w:rsidRPr="00CD107E">
              <w:rPr>
                <w:b/>
                <w:bCs/>
                <w:sz w:val="20"/>
                <w:szCs w:val="20"/>
              </w:rPr>
              <w:t>Descrição</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proofErr w:type="spellStart"/>
            <w:r w:rsidRPr="00CD107E">
              <w:rPr>
                <w:b/>
                <w:bCs/>
                <w:sz w:val="20"/>
                <w:szCs w:val="20"/>
              </w:rPr>
              <w:t>Und</w:t>
            </w:r>
            <w:proofErr w:type="spellEnd"/>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proofErr w:type="spellStart"/>
            <w:r w:rsidRPr="00CD107E">
              <w:rPr>
                <w:b/>
                <w:bCs/>
                <w:sz w:val="20"/>
                <w:szCs w:val="20"/>
              </w:rPr>
              <w:t>Qtd</w:t>
            </w:r>
            <w:proofErr w:type="spellEnd"/>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V. Unit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V. Total</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01</w:t>
            </w:r>
          </w:p>
        </w:tc>
        <w:tc>
          <w:tcPr>
            <w:tcW w:w="4803" w:type="dxa"/>
            <w:tcBorders>
              <w:top w:val="nil"/>
              <w:left w:val="nil"/>
              <w:bottom w:val="single" w:sz="4" w:space="0" w:color="auto"/>
              <w:right w:val="single" w:sz="4" w:space="0" w:color="auto"/>
            </w:tcBorders>
            <w:shd w:val="clear" w:color="auto" w:fill="auto"/>
            <w:vAlign w:val="bottom"/>
            <w:hideMark/>
          </w:tcPr>
          <w:p w:rsidR="00077047" w:rsidRPr="00CD107E" w:rsidRDefault="00077047" w:rsidP="008C4AE9">
            <w:pPr>
              <w:rPr>
                <w:rFonts w:cs="Arial"/>
                <w:sz w:val="20"/>
                <w:szCs w:val="20"/>
              </w:rPr>
            </w:pPr>
            <w:r w:rsidRPr="00CD107E">
              <w:rPr>
                <w:rFonts w:cs="Arial"/>
                <w:sz w:val="20"/>
                <w:szCs w:val="20"/>
              </w:rPr>
              <w:t xml:space="preserve">Alface Crespa </w:t>
            </w:r>
            <w:r>
              <w:rPr>
                <w:rFonts w:cs="Arial"/>
                <w:sz w:val="20"/>
                <w:szCs w:val="20"/>
              </w:rPr>
              <w:t xml:space="preserve">orgânica </w:t>
            </w:r>
            <w:r w:rsidRPr="00CD107E">
              <w:rPr>
                <w:rFonts w:cs="Arial"/>
                <w:sz w:val="20"/>
                <w:szCs w:val="20"/>
              </w:rPr>
              <w:t>- Unidade 380g</w:t>
            </w:r>
            <w:r>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6,39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sidRPr="00296C5B">
              <w:rPr>
                <w:sz w:val="20"/>
                <w:szCs w:val="20"/>
              </w:rPr>
              <w:t xml:space="preserve">R$ </w:t>
            </w:r>
            <w:r>
              <w:rPr>
                <w:sz w:val="20"/>
                <w:szCs w:val="20"/>
              </w:rPr>
              <w:t>3.195,00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02</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Beterraba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AF6DA1">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5,18</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R$ 518,00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03</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Cenoura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4,95</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sidRPr="00296C5B">
              <w:rPr>
                <w:sz w:val="20"/>
                <w:szCs w:val="20"/>
              </w:rPr>
              <w:t xml:space="preserve">R$ </w:t>
            </w:r>
            <w:r>
              <w:rPr>
                <w:sz w:val="20"/>
                <w:szCs w:val="20"/>
              </w:rPr>
              <w:t>495,00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04</w:t>
            </w:r>
          </w:p>
        </w:tc>
        <w:tc>
          <w:tcPr>
            <w:tcW w:w="4803" w:type="dxa"/>
            <w:tcBorders>
              <w:top w:val="nil"/>
              <w:left w:val="nil"/>
              <w:bottom w:val="single" w:sz="4" w:space="0" w:color="auto"/>
              <w:right w:val="single" w:sz="4" w:space="0" w:color="auto"/>
            </w:tcBorders>
            <w:shd w:val="clear" w:color="auto" w:fill="auto"/>
            <w:vAlign w:val="bottom"/>
            <w:hideMark/>
          </w:tcPr>
          <w:p w:rsidR="00077047" w:rsidRPr="00CD107E" w:rsidRDefault="00077047" w:rsidP="008C4AE9">
            <w:pPr>
              <w:rPr>
                <w:rFonts w:cs="Arial"/>
                <w:sz w:val="20"/>
                <w:szCs w:val="20"/>
              </w:rPr>
            </w:pPr>
            <w:r w:rsidRPr="00CD107E">
              <w:rPr>
                <w:rFonts w:cs="Arial"/>
                <w:sz w:val="20"/>
                <w:szCs w:val="20"/>
              </w:rPr>
              <w:t xml:space="preserve">Cheiro Verde </w:t>
            </w:r>
            <w:r>
              <w:rPr>
                <w:rFonts w:cs="Arial"/>
                <w:sz w:val="20"/>
                <w:szCs w:val="20"/>
              </w:rPr>
              <w:t xml:space="preserve">orgânica </w:t>
            </w:r>
            <w:r w:rsidRPr="00CD107E">
              <w:rPr>
                <w:rFonts w:cs="Arial"/>
                <w:sz w:val="20"/>
                <w:szCs w:val="20"/>
              </w:rPr>
              <w:t>(salsinha e cebolinha) – Maço 200g</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4,10</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R$ 410,00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05</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Pr>
                <w:rFonts w:cs="Arial"/>
                <w:sz w:val="20"/>
                <w:szCs w:val="20"/>
              </w:rPr>
              <w:t xml:space="preserve">Mamão </w:t>
            </w:r>
            <w:proofErr w:type="spellStart"/>
            <w:r>
              <w:rPr>
                <w:rFonts w:cs="Arial"/>
                <w:sz w:val="20"/>
                <w:szCs w:val="20"/>
              </w:rPr>
              <w:t>papaya</w:t>
            </w:r>
            <w:proofErr w:type="spellEnd"/>
            <w:r>
              <w:rPr>
                <w:rFonts w:cs="Arial"/>
                <w:sz w:val="20"/>
                <w:szCs w:val="20"/>
              </w:rPr>
              <w:t xml:space="preserve"> orgânico</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10,89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R$ 1.089,00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06</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Mandioca Descascada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8,94</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sidRPr="00296C5B">
              <w:rPr>
                <w:sz w:val="20"/>
                <w:szCs w:val="20"/>
              </w:rPr>
              <w:t xml:space="preserve">R$ </w:t>
            </w:r>
            <w:r>
              <w:rPr>
                <w:sz w:val="20"/>
                <w:szCs w:val="20"/>
              </w:rPr>
              <w:t>894,00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07</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Maracujá</w:t>
            </w:r>
            <w:r>
              <w:rPr>
                <w:rFonts w:cs="Arial"/>
                <w:sz w:val="20"/>
                <w:szCs w:val="20"/>
              </w:rPr>
              <w:t xml:space="preserve"> orgânico</w:t>
            </w:r>
            <w:r w:rsidRPr="00CD107E">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100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19,04</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sidRPr="00296C5B">
              <w:rPr>
                <w:sz w:val="20"/>
                <w:szCs w:val="20"/>
              </w:rPr>
              <w:t xml:space="preserve">R$ </w:t>
            </w:r>
            <w:r>
              <w:rPr>
                <w:sz w:val="20"/>
                <w:szCs w:val="20"/>
              </w:rPr>
              <w:t>1.904,00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08</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Pr>
                <w:rFonts w:cs="Arial"/>
                <w:sz w:val="20"/>
                <w:szCs w:val="20"/>
              </w:rPr>
              <w:t>Melancia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3,49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R$ 1.745</w:t>
            </w:r>
            <w:r w:rsidRPr="00296C5B">
              <w:rPr>
                <w:sz w:val="20"/>
                <w:szCs w:val="20"/>
              </w:rPr>
              <w:t>,00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09</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Pepino Japonês</w:t>
            </w:r>
            <w:r>
              <w:rPr>
                <w:rFonts w:cs="Arial"/>
                <w:sz w:val="20"/>
                <w:szCs w:val="20"/>
              </w:rPr>
              <w:t xml:space="preserve"> orgânico </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200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3,52</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R$ 704</w:t>
            </w:r>
            <w:r w:rsidRPr="00296C5B">
              <w:rPr>
                <w:sz w:val="20"/>
                <w:szCs w:val="20"/>
              </w:rPr>
              <w:t>,00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10</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 xml:space="preserve">Tomate </w:t>
            </w:r>
            <w:r>
              <w:rPr>
                <w:rFonts w:cs="Arial"/>
                <w:sz w:val="20"/>
                <w:szCs w:val="20"/>
              </w:rPr>
              <w:t>orgânico</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500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6,05</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r>
              <w:rPr>
                <w:sz w:val="20"/>
                <w:szCs w:val="20"/>
              </w:rPr>
              <w:t>R$ 3.025</w:t>
            </w:r>
            <w:r w:rsidRPr="00296C5B">
              <w:rPr>
                <w:sz w:val="20"/>
                <w:szCs w:val="20"/>
              </w:rPr>
              <w:t>,00</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11</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B02625">
            <w:pPr>
              <w:rPr>
                <w:rFonts w:cs="Arial"/>
                <w:sz w:val="20"/>
                <w:szCs w:val="20"/>
              </w:rPr>
            </w:pPr>
            <w:r w:rsidRPr="00CD107E">
              <w:rPr>
                <w:rFonts w:cs="Arial"/>
                <w:sz w:val="20"/>
                <w:szCs w:val="20"/>
              </w:rPr>
              <w:t xml:space="preserve">Tomate Cereja </w:t>
            </w:r>
            <w:r>
              <w:rPr>
                <w:rFonts w:cs="Arial"/>
                <w:sz w:val="20"/>
                <w:szCs w:val="20"/>
              </w:rPr>
              <w:t>– Bandeja</w:t>
            </w:r>
            <w:r w:rsidR="00B02625">
              <w:rPr>
                <w:rFonts w:cs="Arial"/>
                <w:sz w:val="20"/>
                <w:szCs w:val="20"/>
              </w:rPr>
              <w:t xml:space="preserve"> </w:t>
            </w:r>
            <w:r>
              <w:rPr>
                <w:rFonts w:cs="Arial"/>
                <w:sz w:val="20"/>
                <w:szCs w:val="20"/>
              </w:rPr>
              <w:t>com 250g</w:t>
            </w:r>
          </w:p>
        </w:tc>
        <w:tc>
          <w:tcPr>
            <w:tcW w:w="830" w:type="dxa"/>
            <w:tcBorders>
              <w:top w:val="nil"/>
              <w:left w:val="nil"/>
              <w:bottom w:val="single" w:sz="4" w:space="0" w:color="auto"/>
              <w:right w:val="single" w:sz="4" w:space="0" w:color="auto"/>
            </w:tcBorders>
            <w:shd w:val="clear" w:color="auto" w:fill="auto"/>
          </w:tcPr>
          <w:p w:rsidR="00077047" w:rsidRPr="00316BAB" w:rsidRDefault="00077047" w:rsidP="008C4AE9">
            <w:pPr>
              <w:jc w:val="center"/>
              <w:rPr>
                <w:rFonts w:cs="Arial"/>
                <w:sz w:val="20"/>
                <w:szCs w:val="20"/>
              </w:rPr>
            </w:pPr>
            <w:r w:rsidRPr="00316BAB">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r>
              <w:rPr>
                <w:sz w:val="20"/>
                <w:szCs w:val="20"/>
              </w:rPr>
              <w:t>200</w:t>
            </w: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4,31</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B02625" w:rsidP="008C4AE9">
            <w:pPr>
              <w:jc w:val="center"/>
              <w:rPr>
                <w:sz w:val="20"/>
                <w:szCs w:val="20"/>
              </w:rPr>
            </w:pPr>
            <w:r>
              <w:rPr>
                <w:sz w:val="20"/>
                <w:szCs w:val="20"/>
              </w:rPr>
              <w:t>R$ 86</w:t>
            </w:r>
            <w:r w:rsidR="00077047">
              <w:rPr>
                <w:sz w:val="20"/>
                <w:szCs w:val="20"/>
              </w:rPr>
              <w:t>2</w:t>
            </w:r>
            <w:r w:rsidR="00077047" w:rsidRPr="00296C5B">
              <w:rPr>
                <w:sz w:val="20"/>
                <w:szCs w:val="20"/>
              </w:rPr>
              <w:t>,00</w:t>
            </w:r>
          </w:p>
        </w:tc>
      </w:tr>
      <w:tr w:rsidR="00077047" w:rsidRPr="00CD107E" w:rsidTr="008C4AE9">
        <w:trPr>
          <w:trHeight w:val="255"/>
        </w:trPr>
        <w:tc>
          <w:tcPr>
            <w:tcW w:w="8925" w:type="dxa"/>
            <w:gridSpan w:val="5"/>
            <w:tcBorders>
              <w:top w:val="single" w:sz="4" w:space="0" w:color="auto"/>
              <w:left w:val="single" w:sz="4" w:space="0" w:color="auto"/>
              <w:bottom w:val="single" w:sz="4" w:space="0" w:color="auto"/>
              <w:right w:val="nil"/>
            </w:tcBorders>
            <w:shd w:val="clear" w:color="auto" w:fill="auto"/>
            <w:vAlign w:val="center"/>
            <w:hideMark/>
          </w:tcPr>
          <w:p w:rsidR="00077047" w:rsidRPr="00CD107E" w:rsidRDefault="00077047" w:rsidP="008C4AE9">
            <w:pPr>
              <w:rPr>
                <w:b/>
                <w:bCs/>
                <w:sz w:val="20"/>
                <w:szCs w:val="20"/>
              </w:rPr>
            </w:pP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 xml:space="preserve">R$ </w:t>
            </w:r>
            <w:r>
              <w:rPr>
                <w:b/>
                <w:bCs/>
                <w:sz w:val="20"/>
                <w:szCs w:val="20"/>
              </w:rPr>
              <w:t>14.841,00</w:t>
            </w:r>
          </w:p>
        </w:tc>
      </w:tr>
    </w:tbl>
    <w:p w:rsidR="00F502E1" w:rsidRPr="00CD107E" w:rsidRDefault="00F502E1" w:rsidP="00F502E1">
      <w:pPr>
        <w:rPr>
          <w:sz w:val="20"/>
          <w:szCs w:val="20"/>
        </w:rPr>
      </w:pPr>
    </w:p>
    <w:p w:rsidR="00F502E1" w:rsidRPr="00CD107E" w:rsidRDefault="00F502E1" w:rsidP="00F502E1">
      <w:pPr>
        <w:jc w:val="both"/>
        <w:rPr>
          <w:sz w:val="20"/>
          <w:szCs w:val="20"/>
        </w:rPr>
      </w:pPr>
      <w:r w:rsidRPr="00CD107E">
        <w:rPr>
          <w:sz w:val="20"/>
          <w:szCs w:val="20"/>
        </w:rPr>
        <w:t xml:space="preserve">Observação: </w:t>
      </w:r>
      <w:r w:rsidRPr="00CD107E">
        <w:rPr>
          <w:sz w:val="20"/>
          <w:szCs w:val="20"/>
          <w:u w:val="single"/>
        </w:rPr>
        <w:t>Todos os produtos deverão ser originados da Agricultura Familiar.</w:t>
      </w:r>
    </w:p>
    <w:p w:rsidR="00A864DC" w:rsidRDefault="00A864DC" w:rsidP="00F502E1">
      <w:pPr>
        <w:jc w:val="both"/>
        <w:rPr>
          <w:b/>
          <w:sz w:val="20"/>
          <w:szCs w:val="20"/>
        </w:rPr>
      </w:pPr>
    </w:p>
    <w:p w:rsidR="00AA0868" w:rsidRDefault="00AA0868" w:rsidP="00F502E1">
      <w:pPr>
        <w:jc w:val="both"/>
        <w:rPr>
          <w:b/>
          <w:sz w:val="20"/>
          <w:szCs w:val="20"/>
        </w:rPr>
      </w:pPr>
    </w:p>
    <w:p w:rsidR="00F502E1" w:rsidRPr="00CD107E" w:rsidRDefault="00F502E1" w:rsidP="00F502E1">
      <w:pPr>
        <w:jc w:val="both"/>
        <w:rPr>
          <w:b/>
          <w:bCs/>
          <w:sz w:val="20"/>
          <w:szCs w:val="20"/>
        </w:rPr>
      </w:pPr>
      <w:r w:rsidRPr="00CD107E">
        <w:rPr>
          <w:b/>
          <w:bCs/>
          <w:sz w:val="20"/>
          <w:szCs w:val="20"/>
        </w:rPr>
        <w:t>CONDIÇÕES GERAIS DOS PRODUTOS</w:t>
      </w:r>
    </w:p>
    <w:p w:rsidR="00F502E1" w:rsidRPr="00CD107E" w:rsidRDefault="00F502E1" w:rsidP="00F502E1">
      <w:pPr>
        <w:jc w:val="both"/>
        <w:rPr>
          <w:b/>
          <w:bCs/>
          <w:sz w:val="20"/>
          <w:szCs w:val="20"/>
        </w:rPr>
      </w:pPr>
      <w:r w:rsidRPr="00CD107E">
        <w:rPr>
          <w:b/>
          <w:bCs/>
          <w:sz w:val="20"/>
          <w:szCs w:val="20"/>
        </w:rPr>
        <w:t xml:space="preserve">Especificações Técnicas dos itens </w:t>
      </w:r>
    </w:p>
    <w:p w:rsidR="00F502E1" w:rsidRPr="00CD107E" w:rsidRDefault="00F502E1" w:rsidP="00F502E1">
      <w:pPr>
        <w:jc w:val="both"/>
        <w:rPr>
          <w:sz w:val="20"/>
          <w:szCs w:val="20"/>
        </w:rPr>
      </w:pPr>
      <w:r w:rsidRPr="00CD107E">
        <w:rPr>
          <w:sz w:val="20"/>
          <w:szCs w:val="20"/>
        </w:rPr>
        <w:t>Os produtos deverão ser entregues conforme abaixo:</w:t>
      </w:r>
    </w:p>
    <w:p w:rsidR="00F502E1" w:rsidRPr="00CD107E" w:rsidRDefault="00F502E1" w:rsidP="00F502E1">
      <w:pPr>
        <w:jc w:val="both"/>
        <w:rPr>
          <w:sz w:val="20"/>
          <w:szCs w:val="20"/>
        </w:rPr>
      </w:pPr>
      <w:r w:rsidRPr="00CD107E">
        <w:rPr>
          <w:sz w:val="20"/>
          <w:szCs w:val="20"/>
        </w:rPr>
        <w:t>a) Padrão de qualidade, com produtos frescos, tamanho uniforme e boa aparência;</w:t>
      </w:r>
    </w:p>
    <w:p w:rsidR="00F502E1" w:rsidRPr="00CD107E" w:rsidRDefault="00F502E1" w:rsidP="00F502E1">
      <w:pPr>
        <w:jc w:val="both"/>
        <w:rPr>
          <w:sz w:val="20"/>
          <w:szCs w:val="20"/>
        </w:rPr>
      </w:pPr>
      <w:r w:rsidRPr="00CD107E">
        <w:rPr>
          <w:sz w:val="20"/>
          <w:szCs w:val="20"/>
        </w:rPr>
        <w:t xml:space="preserve">b) </w:t>
      </w:r>
      <w:proofErr w:type="spellStart"/>
      <w:r w:rsidRPr="00CD107E">
        <w:rPr>
          <w:sz w:val="20"/>
          <w:szCs w:val="20"/>
        </w:rPr>
        <w:t>Pré</w:t>
      </w:r>
      <w:proofErr w:type="spellEnd"/>
      <w:r w:rsidRPr="00CD107E">
        <w:rPr>
          <w:sz w:val="20"/>
          <w:szCs w:val="20"/>
        </w:rPr>
        <w:t>-higienizados, isentos de terra.</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Entrega e recebimento dos produtos</w:t>
      </w:r>
    </w:p>
    <w:p w:rsidR="00F502E1" w:rsidRPr="00CD107E" w:rsidRDefault="00F502E1" w:rsidP="00F502E1">
      <w:pPr>
        <w:jc w:val="both"/>
        <w:rPr>
          <w:sz w:val="20"/>
          <w:szCs w:val="20"/>
        </w:rPr>
      </w:pPr>
    </w:p>
    <w:p w:rsidR="00F502E1" w:rsidRPr="00CD107E" w:rsidRDefault="00F502E1" w:rsidP="00F502E1">
      <w:pPr>
        <w:jc w:val="both"/>
        <w:rPr>
          <w:sz w:val="20"/>
          <w:szCs w:val="20"/>
        </w:rPr>
      </w:pPr>
      <w:r w:rsidRPr="00CD107E">
        <w:rPr>
          <w:sz w:val="20"/>
          <w:szCs w:val="20"/>
        </w:rPr>
        <w:t>No momento da entrega o responsável pelo recebimento poderá recusar os produtos se estes não atenderem às especificações acima, devendo a Contratada substituí-los no prazo máximo de 24 (vinte e quatro) horas.</w:t>
      </w:r>
    </w:p>
    <w:p w:rsidR="00F502E1" w:rsidRPr="00CD107E" w:rsidRDefault="00F502E1" w:rsidP="00F502E1">
      <w:pPr>
        <w:jc w:val="both"/>
        <w:rPr>
          <w:sz w:val="20"/>
          <w:szCs w:val="20"/>
        </w:rPr>
      </w:pPr>
      <w:r w:rsidRPr="00CD107E">
        <w:rPr>
          <w:sz w:val="20"/>
          <w:szCs w:val="20"/>
        </w:rPr>
        <w:t>O fornecedor compromete-se a substituir ou repor o produto quando:</w:t>
      </w:r>
    </w:p>
    <w:p w:rsidR="00F502E1" w:rsidRPr="00CD107E" w:rsidRDefault="00F502E1" w:rsidP="00F502E1">
      <w:pPr>
        <w:jc w:val="both"/>
        <w:rPr>
          <w:sz w:val="20"/>
          <w:szCs w:val="20"/>
        </w:rPr>
      </w:pPr>
      <w:r w:rsidRPr="00CD107E">
        <w:rPr>
          <w:sz w:val="20"/>
          <w:szCs w:val="20"/>
        </w:rPr>
        <w:t>- Houver na entrega embalagens danificadas, defeituosas ou inadequadas que exponham o produto à contaminação e/ou deterioração;</w:t>
      </w:r>
    </w:p>
    <w:p w:rsidR="00F502E1" w:rsidRPr="00CD107E" w:rsidRDefault="00F502E1" w:rsidP="00F502E1">
      <w:pPr>
        <w:jc w:val="both"/>
        <w:rPr>
          <w:sz w:val="20"/>
          <w:szCs w:val="20"/>
        </w:rPr>
      </w:pPr>
      <w:r w:rsidRPr="00CD107E">
        <w:rPr>
          <w:sz w:val="20"/>
          <w:szCs w:val="20"/>
        </w:rPr>
        <w:t>- O produto não atender as legislações sanitárias em vigor, bem como outros referentes ao produto em questão;</w:t>
      </w:r>
    </w:p>
    <w:p w:rsidR="00F502E1" w:rsidRPr="00CD107E" w:rsidRDefault="00F502E1" w:rsidP="00F502E1">
      <w:pPr>
        <w:jc w:val="both"/>
        <w:rPr>
          <w:sz w:val="20"/>
          <w:szCs w:val="20"/>
        </w:rPr>
      </w:pPr>
      <w:r w:rsidRPr="00CD107E">
        <w:rPr>
          <w:sz w:val="20"/>
          <w:szCs w:val="20"/>
        </w:rPr>
        <w:t>- Houver na entrega produtos deteriorados ou impróprios para o consumo;</w:t>
      </w:r>
    </w:p>
    <w:p w:rsidR="00F502E1" w:rsidRPr="00CD107E" w:rsidRDefault="00F502E1" w:rsidP="00F502E1">
      <w:pPr>
        <w:jc w:val="both"/>
        <w:rPr>
          <w:sz w:val="20"/>
          <w:szCs w:val="20"/>
        </w:rPr>
      </w:pPr>
      <w:r w:rsidRPr="00CD107E">
        <w:rPr>
          <w:sz w:val="20"/>
          <w:szCs w:val="20"/>
        </w:rPr>
        <w:t>- O produto que não estiver de acordo com as características gerais, organolépticas e microbiológicas;</w:t>
      </w:r>
    </w:p>
    <w:p w:rsidR="00F502E1" w:rsidRPr="00CD107E" w:rsidRDefault="00F502E1" w:rsidP="00F502E1">
      <w:pPr>
        <w:jc w:val="both"/>
        <w:rPr>
          <w:sz w:val="20"/>
          <w:szCs w:val="20"/>
        </w:rPr>
      </w:pPr>
      <w:r w:rsidRPr="00CD107E">
        <w:rPr>
          <w:sz w:val="20"/>
          <w:szCs w:val="20"/>
        </w:rPr>
        <w:t>- O produto que não apresentar condições adequadas quanto ao sabor, odor, cor e aspecto dentro do prazo de validade.</w:t>
      </w:r>
    </w:p>
    <w:p w:rsidR="00F502E1" w:rsidRPr="00CD107E" w:rsidRDefault="00F502E1" w:rsidP="00F502E1">
      <w:pPr>
        <w:jc w:val="both"/>
        <w:rPr>
          <w:sz w:val="20"/>
          <w:szCs w:val="20"/>
        </w:rPr>
      </w:pPr>
      <w:r w:rsidRPr="00CD107E">
        <w:rPr>
          <w:sz w:val="20"/>
          <w:szCs w:val="20"/>
        </w:rPr>
        <w:t>Os gêneros alimentícios deverão ser entregues rigorosamente dentro das especificações estabelecidas, sendo que a inobservância desta condição implicará recusa, com a aplicação de penalidades</w:t>
      </w:r>
      <w:r w:rsidR="00A500B5" w:rsidRPr="00CD107E">
        <w:rPr>
          <w:sz w:val="20"/>
          <w:szCs w:val="20"/>
        </w:rPr>
        <w:t>.</w:t>
      </w: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F502E1" w:rsidRPr="00CD107E" w:rsidRDefault="00F502E1" w:rsidP="00F502E1">
      <w:pPr>
        <w:rPr>
          <w:b/>
          <w:sz w:val="20"/>
          <w:szCs w:val="20"/>
        </w:rPr>
      </w:pPr>
    </w:p>
    <w:p w:rsidR="002523FE" w:rsidRPr="00CD107E" w:rsidRDefault="002523FE" w:rsidP="00F502E1">
      <w:pPr>
        <w:rPr>
          <w:b/>
          <w:sz w:val="20"/>
          <w:szCs w:val="20"/>
        </w:rPr>
      </w:pPr>
    </w:p>
    <w:p w:rsidR="002523FE" w:rsidRDefault="002523FE" w:rsidP="00F502E1">
      <w:pPr>
        <w:rPr>
          <w:b/>
          <w:sz w:val="20"/>
          <w:szCs w:val="20"/>
        </w:rPr>
      </w:pPr>
    </w:p>
    <w:p w:rsidR="00E1706A" w:rsidRPr="00CD107E" w:rsidRDefault="00E1706A" w:rsidP="00F502E1">
      <w:pPr>
        <w:rPr>
          <w:b/>
          <w:sz w:val="20"/>
          <w:szCs w:val="20"/>
        </w:rPr>
      </w:pPr>
    </w:p>
    <w:p w:rsidR="00070F8D" w:rsidRPr="00CD107E" w:rsidRDefault="00070F8D" w:rsidP="00F502E1">
      <w:pPr>
        <w:rPr>
          <w:b/>
          <w:sz w:val="20"/>
          <w:szCs w:val="20"/>
        </w:rPr>
      </w:pPr>
    </w:p>
    <w:p w:rsidR="00F502E1" w:rsidRPr="00CD107E" w:rsidRDefault="00F502E1" w:rsidP="00F502E1">
      <w:pPr>
        <w:jc w:val="center"/>
        <w:rPr>
          <w:b/>
          <w:sz w:val="20"/>
          <w:szCs w:val="20"/>
        </w:rPr>
      </w:pPr>
      <w:r w:rsidRPr="00CD107E">
        <w:rPr>
          <w:b/>
          <w:sz w:val="20"/>
          <w:szCs w:val="20"/>
        </w:rPr>
        <w:t>ANEXO III</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MINUTA DE CONTRATO ADMINISTRATIVO CONTRATO DE AQUISIÇÃO DE GÊNEROS ALIMENTÍCIOS ORGÂNICOS SEM LICITAÇÃO DA AGRICULTURA FAMILIAR PARA A ALIMENTAÇÃO ESCOLAR</w:t>
      </w:r>
    </w:p>
    <w:p w:rsidR="00F502E1" w:rsidRPr="00CD107E" w:rsidRDefault="00F502E1" w:rsidP="00F502E1">
      <w:pPr>
        <w:jc w:val="both"/>
        <w:rPr>
          <w:bCs/>
          <w:sz w:val="20"/>
          <w:szCs w:val="20"/>
        </w:rPr>
      </w:pPr>
    </w:p>
    <w:p w:rsidR="00F502E1" w:rsidRPr="00CD107E" w:rsidRDefault="00F502E1" w:rsidP="00F502E1">
      <w:pPr>
        <w:jc w:val="both"/>
        <w:rPr>
          <w:b/>
          <w:bCs/>
          <w:sz w:val="20"/>
          <w:szCs w:val="20"/>
        </w:rPr>
      </w:pPr>
      <w:r w:rsidRPr="00CD107E">
        <w:rPr>
          <w:b/>
          <w:bCs/>
          <w:sz w:val="20"/>
          <w:szCs w:val="20"/>
        </w:rPr>
        <w:t>CONTRATO N.º 00x/202</w:t>
      </w:r>
      <w:r w:rsidR="00A864DC">
        <w:rPr>
          <w:b/>
          <w:bCs/>
          <w:sz w:val="20"/>
          <w:szCs w:val="20"/>
        </w:rPr>
        <w:t>5</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CONTRATO DE AQUISIÇÃO DE GÊNEROS ALIMENTÍCIOS ORGÂNICOS SEM LICITAÇÃO DA AGRICULTURA FAMILIAR PARA A ALIMENTAÇÃO ESCOLAR</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p>
    <w:p w:rsidR="00F502E1" w:rsidRPr="00CD107E" w:rsidRDefault="00F502E1" w:rsidP="00F502E1">
      <w:pPr>
        <w:jc w:val="both"/>
        <w:rPr>
          <w:sz w:val="20"/>
          <w:szCs w:val="20"/>
        </w:rPr>
      </w:pPr>
      <w:r w:rsidRPr="00CD107E">
        <w:rPr>
          <w:sz w:val="20"/>
          <w:szCs w:val="20"/>
        </w:rPr>
        <w:t xml:space="preserve">Que </w:t>
      </w:r>
      <w:proofErr w:type="gramStart"/>
      <w:r w:rsidRPr="00CD107E">
        <w:rPr>
          <w:sz w:val="20"/>
          <w:szCs w:val="20"/>
        </w:rPr>
        <w:t>fazem,</w:t>
      </w:r>
      <w:proofErr w:type="gramEnd"/>
      <w:r w:rsidRPr="00CD107E">
        <w:rPr>
          <w:sz w:val="20"/>
          <w:szCs w:val="20"/>
        </w:rPr>
        <w:t xml:space="preserve"> O </w:t>
      </w:r>
      <w:r w:rsidRPr="00CD107E">
        <w:rPr>
          <w:b/>
          <w:sz w:val="20"/>
          <w:szCs w:val="20"/>
        </w:rPr>
        <w:t>MUNICÍPIO DE NOVA FÁTIMA - PR</w:t>
      </w:r>
      <w:r w:rsidRPr="00CD107E">
        <w:rPr>
          <w:sz w:val="20"/>
          <w:szCs w:val="20"/>
        </w:rPr>
        <w:t>, pessoa jurídica público interno, inscrito no CNPJ sob o nº. 75.828.418/0001</w:t>
      </w:r>
      <w:r w:rsidR="00A864DC">
        <w:rPr>
          <w:sz w:val="20"/>
          <w:szCs w:val="20"/>
        </w:rPr>
        <w:t>-90, representado neste ato pela</w:t>
      </w:r>
      <w:r w:rsidRPr="00CD107E">
        <w:rPr>
          <w:sz w:val="20"/>
          <w:szCs w:val="20"/>
        </w:rPr>
        <w:t xml:space="preserve"> Prefeit</w:t>
      </w:r>
      <w:r w:rsidR="00A864DC">
        <w:rPr>
          <w:sz w:val="20"/>
          <w:szCs w:val="20"/>
        </w:rPr>
        <w:t>a</w:t>
      </w:r>
      <w:r w:rsidRPr="00CD107E">
        <w:rPr>
          <w:sz w:val="20"/>
          <w:szCs w:val="20"/>
        </w:rPr>
        <w:t xml:space="preserve"> Municipal</w:t>
      </w:r>
      <w:r w:rsidR="00A864DC">
        <w:rPr>
          <w:sz w:val="20"/>
          <w:szCs w:val="20"/>
        </w:rPr>
        <w:t>,</w:t>
      </w:r>
      <w:r w:rsidRPr="00CD107E">
        <w:rPr>
          <w:sz w:val="20"/>
          <w:szCs w:val="20"/>
        </w:rPr>
        <w:t xml:space="preserve"> </w:t>
      </w:r>
      <w:r w:rsidR="00A864DC">
        <w:rPr>
          <w:sz w:val="20"/>
          <w:szCs w:val="20"/>
        </w:rPr>
        <w:t xml:space="preserve">a </w:t>
      </w:r>
      <w:r w:rsidRPr="00CD107E">
        <w:rPr>
          <w:sz w:val="20"/>
          <w:szCs w:val="20"/>
        </w:rPr>
        <w:t>Sr</w:t>
      </w:r>
      <w:r w:rsidR="00A864DC">
        <w:rPr>
          <w:sz w:val="20"/>
          <w:szCs w:val="20"/>
        </w:rPr>
        <w:t>a</w:t>
      </w:r>
      <w:r w:rsidRPr="00CD107E">
        <w:rPr>
          <w:sz w:val="20"/>
          <w:szCs w:val="20"/>
        </w:rPr>
        <w:t xml:space="preserve">. </w:t>
      </w:r>
      <w:r w:rsidR="00A864DC">
        <w:rPr>
          <w:sz w:val="20"/>
          <w:szCs w:val="20"/>
        </w:rPr>
        <w:t>Renata Monte</w:t>
      </w:r>
      <w:r w:rsidR="00CE310C">
        <w:rPr>
          <w:sz w:val="20"/>
          <w:szCs w:val="20"/>
        </w:rPr>
        <w:t>ne</w:t>
      </w:r>
      <w:r w:rsidR="00A864DC">
        <w:rPr>
          <w:sz w:val="20"/>
          <w:szCs w:val="20"/>
        </w:rPr>
        <w:t xml:space="preserve">gro </w:t>
      </w:r>
      <w:proofErr w:type="spellStart"/>
      <w:r w:rsidR="00A864DC">
        <w:rPr>
          <w:sz w:val="20"/>
          <w:szCs w:val="20"/>
        </w:rPr>
        <w:t>Balan</w:t>
      </w:r>
      <w:proofErr w:type="spellEnd"/>
      <w:r w:rsidR="00A864DC">
        <w:rPr>
          <w:sz w:val="20"/>
          <w:szCs w:val="20"/>
        </w:rPr>
        <w:t xml:space="preserve"> Xavier</w:t>
      </w:r>
      <w:r w:rsidRPr="00CD107E">
        <w:rPr>
          <w:bCs/>
          <w:sz w:val="20"/>
          <w:szCs w:val="20"/>
        </w:rPr>
        <w:t xml:space="preserve">, </w:t>
      </w:r>
      <w:r w:rsidRPr="00CD107E">
        <w:rPr>
          <w:sz w:val="20"/>
          <w:szCs w:val="20"/>
        </w:rPr>
        <w:t xml:space="preserve">no uso de suas prerrogativas legais brasileiro, casado, doravante denominado </w:t>
      </w:r>
      <w:r w:rsidRPr="00CD107E">
        <w:rPr>
          <w:b/>
          <w:bCs/>
          <w:sz w:val="20"/>
          <w:szCs w:val="20"/>
        </w:rPr>
        <w:t xml:space="preserve">CONTRATANTE </w:t>
      </w:r>
      <w:r w:rsidRPr="00CD107E">
        <w:rPr>
          <w:sz w:val="20"/>
          <w:szCs w:val="20"/>
        </w:rPr>
        <w:t xml:space="preserve">e </w:t>
      </w:r>
      <w:r w:rsidRPr="00CD107E">
        <w:rPr>
          <w:b/>
          <w:bCs/>
          <w:sz w:val="20"/>
          <w:szCs w:val="20"/>
        </w:rPr>
        <w:t xml:space="preserve">__________, </w:t>
      </w:r>
      <w:r w:rsidRPr="00CD107E">
        <w:rPr>
          <w:sz w:val="20"/>
          <w:szCs w:val="20"/>
        </w:rPr>
        <w:t xml:space="preserve">pessoa jurídica de direito privado, com sede na cidade de __________, na Rua _________, inscrita no CNPJ sob n.º __________, neste ato representado por seu representante legal </w:t>
      </w:r>
      <w:proofErr w:type="gramStart"/>
      <w:r w:rsidRPr="00CD107E">
        <w:rPr>
          <w:sz w:val="20"/>
          <w:szCs w:val="20"/>
        </w:rPr>
        <w:t>Sr.</w:t>
      </w:r>
      <w:proofErr w:type="gramEnd"/>
      <w:r w:rsidRPr="00CD107E">
        <w:rPr>
          <w:sz w:val="20"/>
          <w:szCs w:val="20"/>
        </w:rPr>
        <w:t xml:space="preserve"> </w:t>
      </w:r>
      <w:r w:rsidRPr="00CD107E">
        <w:rPr>
          <w:b/>
          <w:bCs/>
          <w:sz w:val="20"/>
          <w:szCs w:val="20"/>
        </w:rPr>
        <w:t xml:space="preserve">__________, </w:t>
      </w:r>
      <w:r w:rsidRPr="00CD107E">
        <w:rPr>
          <w:sz w:val="20"/>
          <w:szCs w:val="20"/>
        </w:rPr>
        <w:t xml:space="preserve">brasileiro, casado, residente e domiciliado na Rua ____________, portador da cédula de identidade </w:t>
      </w:r>
      <w:proofErr w:type="spellStart"/>
      <w:r w:rsidRPr="00CD107E">
        <w:rPr>
          <w:sz w:val="20"/>
          <w:szCs w:val="20"/>
        </w:rPr>
        <w:t>n.°</w:t>
      </w:r>
      <w:proofErr w:type="spellEnd"/>
      <w:r w:rsidRPr="00CD107E">
        <w:rPr>
          <w:sz w:val="20"/>
          <w:szCs w:val="20"/>
        </w:rPr>
        <w:t xml:space="preserve"> _________, e CPF n.º __________ doravante denominado </w:t>
      </w:r>
      <w:r w:rsidRPr="00CD107E">
        <w:rPr>
          <w:b/>
          <w:bCs/>
          <w:sz w:val="20"/>
          <w:szCs w:val="20"/>
        </w:rPr>
        <w:t>CONTRATADA</w:t>
      </w:r>
      <w:r w:rsidRPr="00CD107E">
        <w:rPr>
          <w:sz w:val="20"/>
          <w:szCs w:val="20"/>
        </w:rPr>
        <w:t>, as partes acima qualificadas celebram, entre si, por este instrumento de contrato, mediante as seguintes cláusulas e condições que seguem:</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PRIMEIRA:</w:t>
      </w:r>
    </w:p>
    <w:p w:rsidR="00F502E1" w:rsidRPr="00CD107E" w:rsidRDefault="00F502E1" w:rsidP="00F502E1">
      <w:pPr>
        <w:jc w:val="both"/>
        <w:rPr>
          <w:sz w:val="20"/>
          <w:szCs w:val="20"/>
        </w:rPr>
      </w:pPr>
      <w:r w:rsidRPr="00CD107E">
        <w:rPr>
          <w:sz w:val="20"/>
          <w:szCs w:val="20"/>
        </w:rPr>
        <w:t>É objeto desta contratação a aquisição de</w:t>
      </w:r>
      <w:r w:rsidR="003A15C3">
        <w:rPr>
          <w:sz w:val="20"/>
          <w:szCs w:val="20"/>
        </w:rPr>
        <w:t xml:space="preserve"> </w:t>
      </w:r>
      <w:r w:rsidR="003A15C3">
        <w:rPr>
          <w:i/>
          <w:sz w:val="20"/>
          <w:szCs w:val="20"/>
        </w:rPr>
        <w:t xml:space="preserve">in natura </w:t>
      </w:r>
      <w:r w:rsidR="003A15C3">
        <w:rPr>
          <w:sz w:val="20"/>
          <w:szCs w:val="20"/>
        </w:rPr>
        <w:t>orgânicos</w:t>
      </w:r>
      <w:bookmarkStart w:id="0" w:name="_GoBack"/>
      <w:bookmarkEnd w:id="0"/>
      <w:r w:rsidRPr="00CD107E">
        <w:rPr>
          <w:sz w:val="20"/>
          <w:szCs w:val="20"/>
        </w:rPr>
        <w:t xml:space="preserve"> GÊNEROS ALIMENTÍCIOS DA AGRICULTURA FAMILIAR PARA ALIMENTAÇÃO ESCOLAR, para alunos da rede de educação básica pública, verba</w:t>
      </w:r>
      <w:r w:rsidR="00AA0868">
        <w:rPr>
          <w:sz w:val="20"/>
          <w:szCs w:val="20"/>
        </w:rPr>
        <w:t xml:space="preserve"> FNDE/PNAE</w:t>
      </w:r>
      <w:r w:rsidRPr="00CD107E">
        <w:rPr>
          <w:sz w:val="20"/>
          <w:szCs w:val="20"/>
        </w:rPr>
        <w:t xml:space="preserve">, descritos nos itens enumerados na Cláusula </w:t>
      </w:r>
      <w:r w:rsidR="00AA0868">
        <w:rPr>
          <w:sz w:val="20"/>
          <w:szCs w:val="20"/>
        </w:rPr>
        <w:t>Primeira</w:t>
      </w:r>
      <w:r w:rsidRPr="00CD107E">
        <w:rPr>
          <w:sz w:val="20"/>
          <w:szCs w:val="20"/>
        </w:rPr>
        <w:t>, todos de acordo com a chamada pública n.º 00</w:t>
      </w:r>
      <w:r w:rsidR="00CE310C">
        <w:rPr>
          <w:sz w:val="20"/>
          <w:szCs w:val="20"/>
        </w:rPr>
        <w:t>2</w:t>
      </w:r>
      <w:r w:rsidR="004542F1" w:rsidRPr="00CD107E">
        <w:rPr>
          <w:sz w:val="20"/>
          <w:szCs w:val="20"/>
        </w:rPr>
        <w:t>/202</w:t>
      </w:r>
      <w:r w:rsidR="00CE310C">
        <w:rPr>
          <w:sz w:val="20"/>
          <w:szCs w:val="20"/>
        </w:rPr>
        <w:t>5</w:t>
      </w:r>
      <w:r w:rsidRPr="00CD107E">
        <w:rPr>
          <w:sz w:val="20"/>
          <w:szCs w:val="20"/>
        </w:rPr>
        <w:t>, o qual fica fazendo parte integrante do presente contrato, independentemente de anexação ou transcrição.</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SEGUNDA:</w:t>
      </w:r>
    </w:p>
    <w:p w:rsidR="00F502E1" w:rsidRPr="00CD107E" w:rsidRDefault="00F502E1" w:rsidP="00F502E1">
      <w:pPr>
        <w:jc w:val="both"/>
        <w:rPr>
          <w:sz w:val="20"/>
          <w:szCs w:val="20"/>
        </w:rPr>
      </w:pPr>
      <w:r w:rsidRPr="00CD107E">
        <w:rPr>
          <w:sz w:val="20"/>
          <w:szCs w:val="20"/>
        </w:rPr>
        <w:t>O CONTRATADO se compromete a fornecer os gêneros alimentícios da Agricultura Familiar ao CONTRATANTE conforme descrito no Projeto de Venda de Gêneros Alimentícios da Agricultura Familiar parte integrante deste Instrumento.</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TERCEIRA:</w:t>
      </w:r>
    </w:p>
    <w:p w:rsidR="00F502E1" w:rsidRPr="00CD107E" w:rsidRDefault="00F502E1" w:rsidP="00F502E1">
      <w:pPr>
        <w:jc w:val="both"/>
        <w:rPr>
          <w:sz w:val="20"/>
          <w:szCs w:val="20"/>
        </w:rPr>
      </w:pPr>
      <w:r w:rsidRPr="00CD107E">
        <w:rPr>
          <w:sz w:val="20"/>
          <w:szCs w:val="20"/>
        </w:rPr>
        <w:t xml:space="preserve">O limite individual de venda de gêneros alimentícios do Agricultor Familiar e do Empreendedor Familiar Rural, neste </w:t>
      </w:r>
      <w:proofErr w:type="gramStart"/>
      <w:r w:rsidRPr="00CD107E">
        <w:rPr>
          <w:sz w:val="20"/>
          <w:szCs w:val="20"/>
        </w:rPr>
        <w:t>ato denominados CONTRATADOS</w:t>
      </w:r>
      <w:proofErr w:type="gramEnd"/>
      <w:r w:rsidRPr="00CD107E">
        <w:rPr>
          <w:sz w:val="20"/>
          <w:szCs w:val="20"/>
        </w:rPr>
        <w:t xml:space="preserve">, será de até R$ </w:t>
      </w:r>
      <w:r w:rsidR="00CE310C">
        <w:rPr>
          <w:sz w:val="20"/>
          <w:szCs w:val="20"/>
        </w:rPr>
        <w:t>40.000,00 (quarenta</w:t>
      </w:r>
      <w:r w:rsidRPr="00CD107E">
        <w:rPr>
          <w:sz w:val="20"/>
          <w:szCs w:val="20"/>
        </w:rPr>
        <w:t xml:space="preserve"> mil reais) por DAP por ano civil, referente à sua produção, conforme a legislação do Programa Nacional de Alimentação Escolar.</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QUARTA</w:t>
      </w:r>
    </w:p>
    <w:p w:rsidR="00F502E1" w:rsidRPr="00CD107E" w:rsidRDefault="00F502E1" w:rsidP="00F502E1">
      <w:pPr>
        <w:jc w:val="both"/>
        <w:rPr>
          <w:sz w:val="20"/>
          <w:szCs w:val="20"/>
        </w:rPr>
      </w:pPr>
      <w:r w:rsidRPr="00CD107E">
        <w:rPr>
          <w:sz w:val="20"/>
          <w:szCs w:val="2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QUINTA:</w:t>
      </w:r>
    </w:p>
    <w:p w:rsidR="00F502E1" w:rsidRPr="00CD107E" w:rsidRDefault="00F502E1" w:rsidP="00F502E1">
      <w:pPr>
        <w:jc w:val="both"/>
        <w:rPr>
          <w:sz w:val="20"/>
          <w:szCs w:val="20"/>
        </w:rPr>
      </w:pPr>
      <w:r w:rsidRPr="00CD107E">
        <w:rPr>
          <w:sz w:val="20"/>
          <w:szCs w:val="20"/>
        </w:rPr>
        <w:t>O início para entrega das mercadorias será imediatamente após o recebimento da Ordem de Compra, expedida pela Secretaria Municipal de Educação, sendo o prazo do fornecimento até o término da quantidade adquirida.</w:t>
      </w:r>
    </w:p>
    <w:p w:rsidR="00F502E1" w:rsidRPr="00CD107E" w:rsidRDefault="00F502E1" w:rsidP="00F502E1">
      <w:pPr>
        <w:jc w:val="both"/>
        <w:rPr>
          <w:sz w:val="20"/>
          <w:szCs w:val="20"/>
        </w:rPr>
      </w:pPr>
      <w:proofErr w:type="gramStart"/>
      <w:r w:rsidRPr="00CD107E">
        <w:rPr>
          <w:sz w:val="20"/>
          <w:szCs w:val="20"/>
        </w:rPr>
        <w:t>a.</w:t>
      </w:r>
      <w:proofErr w:type="gramEnd"/>
      <w:r w:rsidRPr="00CD107E">
        <w:rPr>
          <w:sz w:val="20"/>
          <w:szCs w:val="20"/>
        </w:rPr>
        <w:t xml:space="preserve"> A entrega das mercadorias deverá ser feita </w:t>
      </w:r>
      <w:r w:rsidRPr="00CD107E">
        <w:rPr>
          <w:b/>
          <w:sz w:val="20"/>
          <w:szCs w:val="20"/>
          <w:u w:val="single"/>
        </w:rPr>
        <w:t>diariamente</w:t>
      </w:r>
      <w:r w:rsidRPr="00CD107E">
        <w:rPr>
          <w:sz w:val="20"/>
          <w:szCs w:val="20"/>
        </w:rPr>
        <w:t xml:space="preserve"> nos locais e quantidades de acor</w:t>
      </w:r>
      <w:r w:rsidR="00CE310C">
        <w:rPr>
          <w:sz w:val="20"/>
          <w:szCs w:val="20"/>
        </w:rPr>
        <w:t>do com a chamada pública n.º 002</w:t>
      </w:r>
      <w:r w:rsidRPr="00CD107E">
        <w:rPr>
          <w:sz w:val="20"/>
          <w:szCs w:val="20"/>
        </w:rPr>
        <w:t>/202</w:t>
      </w:r>
      <w:r w:rsidR="00CE310C">
        <w:rPr>
          <w:sz w:val="20"/>
          <w:szCs w:val="20"/>
        </w:rPr>
        <w:t>5</w:t>
      </w:r>
      <w:r w:rsidRPr="00CD107E">
        <w:rPr>
          <w:sz w:val="20"/>
          <w:szCs w:val="20"/>
        </w:rPr>
        <w:t>.</w:t>
      </w:r>
    </w:p>
    <w:p w:rsidR="00F502E1" w:rsidRPr="00CD107E" w:rsidRDefault="00F502E1" w:rsidP="00F502E1">
      <w:pPr>
        <w:jc w:val="both"/>
        <w:rPr>
          <w:sz w:val="20"/>
          <w:szCs w:val="20"/>
        </w:rPr>
      </w:pPr>
      <w:proofErr w:type="gramStart"/>
      <w:r w:rsidRPr="00CD107E">
        <w:rPr>
          <w:sz w:val="20"/>
          <w:szCs w:val="20"/>
        </w:rPr>
        <w:t>b.</w:t>
      </w:r>
      <w:proofErr w:type="gramEnd"/>
      <w:r w:rsidRPr="00CD107E">
        <w:rPr>
          <w:sz w:val="20"/>
          <w:szCs w:val="20"/>
        </w:rPr>
        <w:t xml:space="preserve"> O recebimento das mercadorias dar-se-á mediante apresentação do Termo de Recebimento e as Notas Fiscais de Venda pela pessoa responsável pela alimentação no local de entrega, consoante o anexo deste Contrato.</w:t>
      </w:r>
    </w:p>
    <w:p w:rsidR="00F502E1" w:rsidRPr="00CD107E" w:rsidRDefault="00F502E1" w:rsidP="00F502E1">
      <w:pPr>
        <w:jc w:val="both"/>
        <w:rPr>
          <w:b/>
          <w:bCs/>
          <w:sz w:val="20"/>
          <w:szCs w:val="20"/>
        </w:rPr>
      </w:pPr>
    </w:p>
    <w:p w:rsidR="00F502E1" w:rsidRPr="00CD107E" w:rsidRDefault="00F502E1" w:rsidP="00F502E1">
      <w:pPr>
        <w:jc w:val="both"/>
        <w:rPr>
          <w:sz w:val="20"/>
          <w:szCs w:val="20"/>
        </w:rPr>
      </w:pPr>
      <w:r w:rsidRPr="00CD107E">
        <w:rPr>
          <w:b/>
          <w:bCs/>
          <w:sz w:val="20"/>
          <w:szCs w:val="20"/>
        </w:rPr>
        <w:t>CLÁUSULA SEXTA</w:t>
      </w:r>
      <w:r w:rsidRPr="00CD107E">
        <w:rPr>
          <w:sz w:val="20"/>
          <w:szCs w:val="20"/>
        </w:rPr>
        <w:t>:</w:t>
      </w:r>
    </w:p>
    <w:p w:rsidR="00F502E1" w:rsidRPr="00CD107E" w:rsidRDefault="00F502E1" w:rsidP="00F502E1">
      <w:pPr>
        <w:jc w:val="both"/>
        <w:rPr>
          <w:sz w:val="20"/>
          <w:szCs w:val="20"/>
        </w:rPr>
      </w:pPr>
      <w:r w:rsidRPr="00CD107E">
        <w:rPr>
          <w:sz w:val="20"/>
          <w:szCs w:val="20"/>
        </w:rPr>
        <w:lastRenderedPageBreak/>
        <w:t>Pelo fornecimento dos gêneros alimentícios, nos quantitativos descritos no Projeto de Venda de Gêneros Alimentícios da Agricultura Familiar, o (a) CONTRATADO (A) receberá o valor total de R$ _____________ (_______________________), conforme listagem anexa a seguir:</w:t>
      </w:r>
    </w:p>
    <w:p w:rsidR="00F502E1" w:rsidRPr="00CD107E" w:rsidRDefault="00F502E1" w:rsidP="00F502E1">
      <w:pPr>
        <w:rPr>
          <w:b/>
          <w:bCs/>
          <w:sz w:val="20"/>
          <w:szCs w:val="20"/>
        </w:rPr>
      </w:pPr>
    </w:p>
    <w:tbl>
      <w:tblPr>
        <w:tblW w:w="10499" w:type="dxa"/>
        <w:tblInd w:w="55" w:type="dxa"/>
        <w:tblCellMar>
          <w:left w:w="70" w:type="dxa"/>
          <w:right w:w="70" w:type="dxa"/>
        </w:tblCellMar>
        <w:tblLook w:val="04A0" w:firstRow="1" w:lastRow="0" w:firstColumn="1" w:lastColumn="0" w:noHBand="0" w:noVBand="1"/>
      </w:tblPr>
      <w:tblGrid>
        <w:gridCol w:w="665"/>
        <w:gridCol w:w="4803"/>
        <w:gridCol w:w="830"/>
        <w:gridCol w:w="978"/>
        <w:gridCol w:w="1649"/>
        <w:gridCol w:w="1574"/>
      </w:tblGrid>
      <w:tr w:rsidR="00077047" w:rsidRPr="00CD107E" w:rsidTr="008C4AE9">
        <w:trPr>
          <w:trHeight w:val="255"/>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Item</w:t>
            </w:r>
          </w:p>
        </w:tc>
        <w:tc>
          <w:tcPr>
            <w:tcW w:w="4803"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rPr>
                <w:b/>
                <w:bCs/>
                <w:sz w:val="20"/>
                <w:szCs w:val="20"/>
              </w:rPr>
            </w:pPr>
            <w:r w:rsidRPr="00CD107E">
              <w:rPr>
                <w:b/>
                <w:bCs/>
                <w:sz w:val="20"/>
                <w:szCs w:val="20"/>
              </w:rPr>
              <w:t>Descrição</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proofErr w:type="spellStart"/>
            <w:r w:rsidRPr="00CD107E">
              <w:rPr>
                <w:b/>
                <w:bCs/>
                <w:sz w:val="20"/>
                <w:szCs w:val="20"/>
              </w:rPr>
              <w:t>Und</w:t>
            </w:r>
            <w:proofErr w:type="spellEnd"/>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proofErr w:type="spellStart"/>
            <w:r w:rsidRPr="00CD107E">
              <w:rPr>
                <w:b/>
                <w:bCs/>
                <w:sz w:val="20"/>
                <w:szCs w:val="20"/>
              </w:rPr>
              <w:t>Qtd</w:t>
            </w:r>
            <w:proofErr w:type="spellEnd"/>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V. Unit</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077047" w:rsidRPr="00CD107E" w:rsidRDefault="00077047" w:rsidP="008C4AE9">
            <w:pPr>
              <w:jc w:val="center"/>
              <w:rPr>
                <w:b/>
                <w:bCs/>
                <w:sz w:val="20"/>
                <w:szCs w:val="20"/>
              </w:rPr>
            </w:pPr>
            <w:r w:rsidRPr="00CD107E">
              <w:rPr>
                <w:b/>
                <w:bCs/>
                <w:sz w:val="20"/>
                <w:szCs w:val="20"/>
              </w:rPr>
              <w:t>V. Total</w:t>
            </w: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01</w:t>
            </w:r>
          </w:p>
        </w:tc>
        <w:tc>
          <w:tcPr>
            <w:tcW w:w="4803" w:type="dxa"/>
            <w:tcBorders>
              <w:top w:val="nil"/>
              <w:left w:val="nil"/>
              <w:bottom w:val="single" w:sz="4" w:space="0" w:color="auto"/>
              <w:right w:val="single" w:sz="4" w:space="0" w:color="auto"/>
            </w:tcBorders>
            <w:shd w:val="clear" w:color="auto" w:fill="auto"/>
            <w:vAlign w:val="bottom"/>
            <w:hideMark/>
          </w:tcPr>
          <w:p w:rsidR="00077047" w:rsidRPr="00CD107E" w:rsidRDefault="00077047" w:rsidP="008C4AE9">
            <w:pPr>
              <w:rPr>
                <w:rFonts w:cs="Arial"/>
                <w:sz w:val="20"/>
                <w:szCs w:val="20"/>
              </w:rPr>
            </w:pPr>
            <w:r w:rsidRPr="00CD107E">
              <w:rPr>
                <w:rFonts w:cs="Arial"/>
                <w:sz w:val="20"/>
                <w:szCs w:val="20"/>
              </w:rPr>
              <w:t xml:space="preserve">Alface Crespa </w:t>
            </w:r>
            <w:r>
              <w:rPr>
                <w:rFonts w:cs="Arial"/>
                <w:sz w:val="20"/>
                <w:szCs w:val="20"/>
              </w:rPr>
              <w:t xml:space="preserve">orgânica </w:t>
            </w:r>
            <w:r w:rsidRPr="00CD107E">
              <w:rPr>
                <w:rFonts w:cs="Arial"/>
                <w:sz w:val="20"/>
                <w:szCs w:val="20"/>
              </w:rPr>
              <w:t>- Unidade 380g</w:t>
            </w:r>
            <w:r>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6,39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02</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Beterraba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AF6DA1">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5,18</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03</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Cenoura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4,95</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04</w:t>
            </w:r>
          </w:p>
        </w:tc>
        <w:tc>
          <w:tcPr>
            <w:tcW w:w="4803" w:type="dxa"/>
            <w:tcBorders>
              <w:top w:val="nil"/>
              <w:left w:val="nil"/>
              <w:bottom w:val="single" w:sz="4" w:space="0" w:color="auto"/>
              <w:right w:val="single" w:sz="4" w:space="0" w:color="auto"/>
            </w:tcBorders>
            <w:shd w:val="clear" w:color="auto" w:fill="auto"/>
            <w:vAlign w:val="bottom"/>
            <w:hideMark/>
          </w:tcPr>
          <w:p w:rsidR="00077047" w:rsidRPr="00CD107E" w:rsidRDefault="00077047" w:rsidP="008C4AE9">
            <w:pPr>
              <w:rPr>
                <w:rFonts w:cs="Arial"/>
                <w:sz w:val="20"/>
                <w:szCs w:val="20"/>
              </w:rPr>
            </w:pPr>
            <w:r w:rsidRPr="00CD107E">
              <w:rPr>
                <w:rFonts w:cs="Arial"/>
                <w:sz w:val="20"/>
                <w:szCs w:val="20"/>
              </w:rPr>
              <w:t xml:space="preserve">Cheiro Verde </w:t>
            </w:r>
            <w:r>
              <w:rPr>
                <w:rFonts w:cs="Arial"/>
                <w:sz w:val="20"/>
                <w:szCs w:val="20"/>
              </w:rPr>
              <w:t xml:space="preserve">orgânica </w:t>
            </w:r>
            <w:r w:rsidRPr="00CD107E">
              <w:rPr>
                <w:rFonts w:cs="Arial"/>
                <w:sz w:val="20"/>
                <w:szCs w:val="20"/>
              </w:rPr>
              <w:t>(salsinha e cebolinha) – Maço 200g</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MAÇO</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4,10</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05</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Pr>
                <w:rFonts w:cs="Arial"/>
                <w:sz w:val="20"/>
                <w:szCs w:val="20"/>
              </w:rPr>
              <w:t xml:space="preserve">Mamão </w:t>
            </w:r>
            <w:proofErr w:type="spellStart"/>
            <w:r>
              <w:rPr>
                <w:rFonts w:cs="Arial"/>
                <w:sz w:val="20"/>
                <w:szCs w:val="20"/>
              </w:rPr>
              <w:t>papaya</w:t>
            </w:r>
            <w:proofErr w:type="spellEnd"/>
            <w:r>
              <w:rPr>
                <w:rFonts w:cs="Arial"/>
                <w:sz w:val="20"/>
                <w:szCs w:val="20"/>
              </w:rPr>
              <w:t xml:space="preserve"> orgânico</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10,89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06</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Mandioca Descascada</w:t>
            </w:r>
            <w:r>
              <w:rPr>
                <w:rFonts w:cs="Arial"/>
                <w:sz w:val="20"/>
                <w:szCs w:val="20"/>
              </w:rPr>
              <w:t xml:space="preserve">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8,94</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07</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Maracujá</w:t>
            </w:r>
            <w:r>
              <w:rPr>
                <w:rFonts w:cs="Arial"/>
                <w:sz w:val="20"/>
                <w:szCs w:val="20"/>
              </w:rPr>
              <w:t xml:space="preserve"> orgânico</w:t>
            </w:r>
            <w:r w:rsidRPr="00CD107E">
              <w:rPr>
                <w:rFonts w:cs="Arial"/>
                <w:sz w:val="20"/>
                <w:szCs w:val="20"/>
              </w:rPr>
              <w:t xml:space="preserve"> </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19,04</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08</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Pr>
                <w:rFonts w:cs="Arial"/>
                <w:sz w:val="20"/>
                <w:szCs w:val="20"/>
              </w:rPr>
              <w:t>Melancia orgânica</w:t>
            </w:r>
          </w:p>
        </w:tc>
        <w:tc>
          <w:tcPr>
            <w:tcW w:w="830"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sidRPr="00CD107E">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3,49</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09</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Pepino Japonês</w:t>
            </w:r>
            <w:r>
              <w:rPr>
                <w:rFonts w:cs="Arial"/>
                <w:sz w:val="20"/>
                <w:szCs w:val="20"/>
              </w:rPr>
              <w:t xml:space="preserve"> orgânico </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3,52</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10</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 xml:space="preserve">Tomate </w:t>
            </w:r>
            <w:r>
              <w:rPr>
                <w:rFonts w:cs="Arial"/>
                <w:sz w:val="20"/>
                <w:szCs w:val="20"/>
              </w:rPr>
              <w:t>orgânico</w:t>
            </w:r>
          </w:p>
        </w:tc>
        <w:tc>
          <w:tcPr>
            <w:tcW w:w="830" w:type="dxa"/>
            <w:tcBorders>
              <w:top w:val="nil"/>
              <w:left w:val="nil"/>
              <w:bottom w:val="single" w:sz="4" w:space="0" w:color="auto"/>
              <w:right w:val="single" w:sz="4" w:space="0" w:color="auto"/>
            </w:tcBorders>
            <w:shd w:val="clear" w:color="auto" w:fill="auto"/>
          </w:tcPr>
          <w:p w:rsidR="00077047" w:rsidRDefault="00077047" w:rsidP="008C4AE9">
            <w:pPr>
              <w:jc w:val="center"/>
            </w:pPr>
            <w:r w:rsidRPr="001C6217">
              <w:rPr>
                <w:rFonts w:cs="Arial"/>
                <w:sz w:val="20"/>
                <w:szCs w:val="20"/>
              </w:rPr>
              <w:t>KG</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6,05</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296C5B" w:rsidTr="008C4AE9">
        <w:trPr>
          <w:trHeight w:val="255"/>
        </w:trPr>
        <w:tc>
          <w:tcPr>
            <w:tcW w:w="665" w:type="dxa"/>
            <w:tcBorders>
              <w:top w:val="nil"/>
              <w:left w:val="single" w:sz="4" w:space="0" w:color="auto"/>
              <w:bottom w:val="single" w:sz="4" w:space="0" w:color="auto"/>
              <w:right w:val="single" w:sz="4" w:space="0" w:color="auto"/>
            </w:tcBorders>
            <w:shd w:val="clear" w:color="auto" w:fill="auto"/>
            <w:vAlign w:val="bottom"/>
          </w:tcPr>
          <w:p w:rsidR="00077047" w:rsidRPr="00CD107E" w:rsidRDefault="00077047" w:rsidP="008C4AE9">
            <w:pPr>
              <w:jc w:val="center"/>
              <w:rPr>
                <w:rFonts w:cs="Arial"/>
                <w:sz w:val="20"/>
                <w:szCs w:val="20"/>
              </w:rPr>
            </w:pPr>
            <w:r>
              <w:rPr>
                <w:rFonts w:cs="Arial"/>
                <w:sz w:val="20"/>
                <w:szCs w:val="20"/>
              </w:rPr>
              <w:t>11</w:t>
            </w:r>
          </w:p>
        </w:tc>
        <w:tc>
          <w:tcPr>
            <w:tcW w:w="4803" w:type="dxa"/>
            <w:tcBorders>
              <w:top w:val="nil"/>
              <w:left w:val="nil"/>
              <w:bottom w:val="single" w:sz="4" w:space="0" w:color="auto"/>
              <w:right w:val="single" w:sz="4" w:space="0" w:color="auto"/>
            </w:tcBorders>
            <w:shd w:val="clear" w:color="auto" w:fill="auto"/>
            <w:vAlign w:val="bottom"/>
          </w:tcPr>
          <w:p w:rsidR="00077047" w:rsidRPr="00CD107E" w:rsidRDefault="00077047" w:rsidP="008C4AE9">
            <w:pPr>
              <w:rPr>
                <w:rFonts w:cs="Arial"/>
                <w:sz w:val="20"/>
                <w:szCs w:val="20"/>
              </w:rPr>
            </w:pPr>
            <w:r w:rsidRPr="00CD107E">
              <w:rPr>
                <w:rFonts w:cs="Arial"/>
                <w:sz w:val="20"/>
                <w:szCs w:val="20"/>
              </w:rPr>
              <w:t xml:space="preserve">Tomate Cereja </w:t>
            </w:r>
            <w:r>
              <w:rPr>
                <w:rFonts w:cs="Arial"/>
                <w:sz w:val="20"/>
                <w:szCs w:val="20"/>
              </w:rPr>
              <w:t>– Bandeja com 250g</w:t>
            </w:r>
          </w:p>
        </w:tc>
        <w:tc>
          <w:tcPr>
            <w:tcW w:w="830" w:type="dxa"/>
            <w:tcBorders>
              <w:top w:val="nil"/>
              <w:left w:val="nil"/>
              <w:bottom w:val="single" w:sz="4" w:space="0" w:color="auto"/>
              <w:right w:val="single" w:sz="4" w:space="0" w:color="auto"/>
            </w:tcBorders>
            <w:shd w:val="clear" w:color="auto" w:fill="auto"/>
          </w:tcPr>
          <w:p w:rsidR="00077047" w:rsidRPr="00316BAB" w:rsidRDefault="00077047" w:rsidP="008C4AE9">
            <w:pPr>
              <w:jc w:val="center"/>
              <w:rPr>
                <w:rFonts w:cs="Arial"/>
                <w:sz w:val="20"/>
                <w:szCs w:val="20"/>
              </w:rPr>
            </w:pPr>
            <w:r w:rsidRPr="00316BAB">
              <w:rPr>
                <w:rFonts w:cs="Arial"/>
                <w:sz w:val="20"/>
                <w:szCs w:val="20"/>
              </w:rPr>
              <w:t>UND</w:t>
            </w:r>
          </w:p>
        </w:tc>
        <w:tc>
          <w:tcPr>
            <w:tcW w:w="978" w:type="dxa"/>
            <w:tcBorders>
              <w:top w:val="nil"/>
              <w:left w:val="nil"/>
              <w:bottom w:val="single" w:sz="4" w:space="0" w:color="auto"/>
              <w:right w:val="single" w:sz="4" w:space="0" w:color="auto"/>
            </w:tcBorders>
            <w:shd w:val="clear" w:color="auto" w:fill="auto"/>
            <w:vAlign w:val="center"/>
          </w:tcPr>
          <w:p w:rsidR="00077047" w:rsidRPr="00CD107E" w:rsidRDefault="00077047" w:rsidP="008C4AE9">
            <w:pPr>
              <w:jc w:val="center"/>
              <w:rPr>
                <w:sz w:val="20"/>
                <w:szCs w:val="20"/>
              </w:rPr>
            </w:pPr>
          </w:p>
        </w:tc>
        <w:tc>
          <w:tcPr>
            <w:tcW w:w="1649" w:type="dxa"/>
            <w:tcBorders>
              <w:top w:val="nil"/>
              <w:left w:val="nil"/>
              <w:bottom w:val="single" w:sz="4" w:space="0" w:color="auto"/>
              <w:right w:val="single" w:sz="4" w:space="0" w:color="auto"/>
            </w:tcBorders>
            <w:shd w:val="clear" w:color="auto" w:fill="auto"/>
          </w:tcPr>
          <w:p w:rsidR="00077047" w:rsidRDefault="00077047" w:rsidP="008C4AE9">
            <w:pPr>
              <w:jc w:val="center"/>
            </w:pPr>
            <w:r w:rsidRPr="00C2387E">
              <w:rPr>
                <w:sz w:val="20"/>
                <w:szCs w:val="20"/>
              </w:rPr>
              <w:t>R$</w:t>
            </w:r>
            <w:r>
              <w:rPr>
                <w:sz w:val="20"/>
                <w:szCs w:val="20"/>
              </w:rPr>
              <w:t xml:space="preserve"> 4,31</w:t>
            </w:r>
          </w:p>
        </w:tc>
        <w:tc>
          <w:tcPr>
            <w:tcW w:w="1574" w:type="dxa"/>
            <w:tcBorders>
              <w:top w:val="nil"/>
              <w:left w:val="nil"/>
              <w:bottom w:val="single" w:sz="4" w:space="0" w:color="auto"/>
              <w:right w:val="single" w:sz="4" w:space="0" w:color="auto"/>
            </w:tcBorders>
            <w:shd w:val="clear" w:color="auto" w:fill="auto"/>
            <w:vAlign w:val="bottom"/>
          </w:tcPr>
          <w:p w:rsidR="00077047" w:rsidRPr="00296C5B" w:rsidRDefault="00077047" w:rsidP="008C4AE9">
            <w:pPr>
              <w:jc w:val="center"/>
              <w:rPr>
                <w:sz w:val="20"/>
                <w:szCs w:val="20"/>
              </w:rPr>
            </w:pPr>
          </w:p>
        </w:tc>
      </w:tr>
      <w:tr w:rsidR="00077047" w:rsidRPr="00CD107E" w:rsidTr="00077047">
        <w:trPr>
          <w:trHeight w:val="255"/>
        </w:trPr>
        <w:tc>
          <w:tcPr>
            <w:tcW w:w="8925" w:type="dxa"/>
            <w:gridSpan w:val="5"/>
            <w:tcBorders>
              <w:top w:val="single" w:sz="4" w:space="0" w:color="auto"/>
              <w:left w:val="single" w:sz="4" w:space="0" w:color="auto"/>
              <w:bottom w:val="single" w:sz="4" w:space="0" w:color="auto"/>
              <w:right w:val="nil"/>
            </w:tcBorders>
            <w:shd w:val="clear" w:color="auto" w:fill="auto"/>
            <w:vAlign w:val="center"/>
            <w:hideMark/>
          </w:tcPr>
          <w:p w:rsidR="00077047" w:rsidRPr="00CD107E" w:rsidRDefault="00077047" w:rsidP="008C4AE9">
            <w:pPr>
              <w:rPr>
                <w:b/>
                <w:bCs/>
                <w:sz w:val="20"/>
                <w:szCs w:val="20"/>
              </w:rPr>
            </w:pPr>
          </w:p>
        </w:tc>
        <w:tc>
          <w:tcPr>
            <w:tcW w:w="1574" w:type="dxa"/>
            <w:tcBorders>
              <w:top w:val="nil"/>
              <w:left w:val="single" w:sz="4" w:space="0" w:color="auto"/>
              <w:bottom w:val="single" w:sz="4" w:space="0" w:color="auto"/>
              <w:right w:val="single" w:sz="4" w:space="0" w:color="auto"/>
            </w:tcBorders>
            <w:shd w:val="clear" w:color="auto" w:fill="auto"/>
            <w:vAlign w:val="center"/>
          </w:tcPr>
          <w:p w:rsidR="00077047" w:rsidRPr="00CD107E" w:rsidRDefault="00077047" w:rsidP="008C4AE9">
            <w:pPr>
              <w:jc w:val="center"/>
              <w:rPr>
                <w:b/>
                <w:bCs/>
                <w:sz w:val="20"/>
                <w:szCs w:val="20"/>
              </w:rPr>
            </w:pPr>
          </w:p>
        </w:tc>
      </w:tr>
    </w:tbl>
    <w:p w:rsidR="00070F8D" w:rsidRPr="00CD107E" w:rsidRDefault="00070F8D"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SÉTIMA:</w:t>
      </w:r>
    </w:p>
    <w:p w:rsidR="00F502E1" w:rsidRPr="00CD107E" w:rsidRDefault="00F502E1" w:rsidP="00F502E1">
      <w:pPr>
        <w:jc w:val="both"/>
        <w:rPr>
          <w:sz w:val="20"/>
          <w:szCs w:val="20"/>
        </w:rPr>
      </w:pPr>
      <w:r w:rsidRPr="00CD107E">
        <w:rPr>
          <w:sz w:val="20"/>
          <w:szCs w:val="20"/>
        </w:rPr>
        <w:t xml:space="preserve">No valor mencionado na cláusula </w:t>
      </w:r>
      <w:r w:rsidR="00AA0868">
        <w:rPr>
          <w:sz w:val="20"/>
          <w:szCs w:val="20"/>
        </w:rPr>
        <w:t>sexta</w:t>
      </w:r>
      <w:r w:rsidRPr="00CD107E">
        <w:rPr>
          <w:sz w:val="20"/>
          <w:szCs w:val="20"/>
        </w:rPr>
        <w:t xml:space="preserve"> estão incluídas as despesas com frete, recursos humanos e materiais, assim como os encargos fiscais, sociais, comerciais, trabalhistas e previdenciários e quaisquer outras despesas necessárias ao cumprimento das obrigações decorrentes do presente contrato.</w:t>
      </w:r>
    </w:p>
    <w:p w:rsidR="00F502E1" w:rsidRPr="00CD107E" w:rsidRDefault="00F502E1" w:rsidP="00F502E1">
      <w:pPr>
        <w:jc w:val="both"/>
        <w:rPr>
          <w:b/>
          <w:bCs/>
          <w:sz w:val="20"/>
          <w:szCs w:val="20"/>
        </w:rPr>
      </w:pPr>
    </w:p>
    <w:p w:rsidR="00F502E1" w:rsidRPr="00CD107E" w:rsidRDefault="00F502E1" w:rsidP="00F502E1">
      <w:pPr>
        <w:jc w:val="both"/>
        <w:rPr>
          <w:sz w:val="20"/>
          <w:szCs w:val="20"/>
        </w:rPr>
      </w:pPr>
      <w:r w:rsidRPr="00CD107E">
        <w:rPr>
          <w:b/>
          <w:bCs/>
          <w:sz w:val="20"/>
          <w:szCs w:val="20"/>
        </w:rPr>
        <w:t>CLÁUSULA OITAVA:</w:t>
      </w:r>
      <w:r w:rsidRPr="00CD107E">
        <w:rPr>
          <w:sz w:val="20"/>
          <w:szCs w:val="20"/>
        </w:rPr>
        <w:t xml:space="preserve"> </w:t>
      </w:r>
    </w:p>
    <w:p w:rsidR="00F502E1" w:rsidRPr="00CD107E" w:rsidRDefault="00F502E1" w:rsidP="00F502E1">
      <w:pPr>
        <w:rPr>
          <w:sz w:val="20"/>
          <w:szCs w:val="20"/>
        </w:rPr>
      </w:pPr>
    </w:p>
    <w:tbl>
      <w:tblPr>
        <w:tblW w:w="3860" w:type="dxa"/>
        <w:jc w:val="center"/>
        <w:tblCellMar>
          <w:left w:w="70" w:type="dxa"/>
          <w:right w:w="70" w:type="dxa"/>
        </w:tblCellMar>
        <w:tblLook w:val="04A0" w:firstRow="1" w:lastRow="0" w:firstColumn="1" w:lastColumn="0" w:noHBand="0" w:noVBand="1"/>
      </w:tblPr>
      <w:tblGrid>
        <w:gridCol w:w="1460"/>
        <w:gridCol w:w="1520"/>
        <w:gridCol w:w="880"/>
      </w:tblGrid>
      <w:tr w:rsidR="00CE310C" w:rsidRPr="00433F11" w:rsidTr="003507A0">
        <w:trPr>
          <w:trHeight w:val="2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10C" w:rsidRPr="00433F11" w:rsidRDefault="00CE310C" w:rsidP="003507A0">
            <w:pPr>
              <w:jc w:val="center"/>
              <w:rPr>
                <w:rFonts w:cs="Arial"/>
                <w:b/>
                <w:bCs/>
                <w:color w:val="000000"/>
                <w:sz w:val="16"/>
                <w:szCs w:val="16"/>
              </w:rPr>
            </w:pPr>
            <w:r w:rsidRPr="00433F11">
              <w:rPr>
                <w:rFonts w:cs="Arial"/>
                <w:b/>
                <w:bCs/>
                <w:color w:val="000000"/>
                <w:sz w:val="16"/>
                <w:szCs w:val="16"/>
              </w:rPr>
              <w:t>Ano da Despesa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CE310C" w:rsidRPr="00433F11" w:rsidRDefault="00CE310C" w:rsidP="00CE310C">
            <w:pPr>
              <w:jc w:val="center"/>
              <w:rPr>
                <w:rFonts w:cs="Arial"/>
                <w:b/>
                <w:bCs/>
                <w:color w:val="000000"/>
                <w:sz w:val="16"/>
                <w:szCs w:val="16"/>
              </w:rPr>
            </w:pPr>
            <w:r w:rsidRPr="00433F11">
              <w:rPr>
                <w:rFonts w:cs="Arial"/>
                <w:b/>
                <w:bCs/>
                <w:color w:val="000000"/>
                <w:sz w:val="16"/>
                <w:szCs w:val="16"/>
              </w:rPr>
              <w:t>Código Despesa</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310C" w:rsidRPr="00433F11" w:rsidRDefault="00CE310C" w:rsidP="003507A0">
            <w:pPr>
              <w:jc w:val="center"/>
              <w:rPr>
                <w:rFonts w:cs="Arial"/>
                <w:b/>
                <w:bCs/>
                <w:color w:val="000000"/>
                <w:sz w:val="16"/>
                <w:szCs w:val="16"/>
              </w:rPr>
            </w:pPr>
            <w:r w:rsidRPr="00433F11">
              <w:rPr>
                <w:rFonts w:cs="Arial"/>
                <w:b/>
                <w:bCs/>
                <w:color w:val="000000"/>
                <w:sz w:val="16"/>
                <w:szCs w:val="16"/>
              </w:rPr>
              <w:t>Elemento</w:t>
            </w:r>
          </w:p>
        </w:tc>
      </w:tr>
      <w:tr w:rsidR="00CE310C" w:rsidRPr="00433F11" w:rsidTr="003507A0">
        <w:trPr>
          <w:trHeight w:val="2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CE310C" w:rsidRPr="00433F11" w:rsidRDefault="00CE310C" w:rsidP="003507A0">
            <w:pPr>
              <w:jc w:val="center"/>
              <w:rPr>
                <w:rFonts w:cs="Arial"/>
                <w:color w:val="000000"/>
                <w:sz w:val="16"/>
                <w:szCs w:val="16"/>
              </w:rPr>
            </w:pPr>
            <w:r w:rsidRPr="00433F11">
              <w:rPr>
                <w:rFonts w:cs="Arial"/>
                <w:color w:val="000000"/>
                <w:sz w:val="16"/>
                <w:szCs w:val="16"/>
              </w:rPr>
              <w:t>2025</w:t>
            </w:r>
          </w:p>
        </w:tc>
        <w:tc>
          <w:tcPr>
            <w:tcW w:w="1520" w:type="dxa"/>
            <w:tcBorders>
              <w:top w:val="nil"/>
              <w:left w:val="nil"/>
              <w:bottom w:val="single" w:sz="4" w:space="0" w:color="auto"/>
              <w:right w:val="single" w:sz="4" w:space="0" w:color="auto"/>
            </w:tcBorders>
            <w:shd w:val="clear" w:color="auto" w:fill="auto"/>
            <w:noWrap/>
            <w:vAlign w:val="center"/>
            <w:hideMark/>
          </w:tcPr>
          <w:p w:rsidR="00CE310C" w:rsidRPr="00433F11" w:rsidRDefault="00CE310C" w:rsidP="003507A0">
            <w:pPr>
              <w:jc w:val="center"/>
              <w:rPr>
                <w:rFonts w:cs="Arial"/>
                <w:color w:val="000000"/>
                <w:sz w:val="16"/>
                <w:szCs w:val="16"/>
              </w:rPr>
            </w:pPr>
            <w:r w:rsidRPr="00433F11">
              <w:rPr>
                <w:rFonts w:cs="Arial"/>
                <w:color w:val="000000"/>
                <w:sz w:val="16"/>
                <w:szCs w:val="16"/>
              </w:rPr>
              <w:t>160</w:t>
            </w:r>
          </w:p>
        </w:tc>
        <w:tc>
          <w:tcPr>
            <w:tcW w:w="880" w:type="dxa"/>
            <w:tcBorders>
              <w:top w:val="nil"/>
              <w:left w:val="nil"/>
              <w:bottom w:val="single" w:sz="4" w:space="0" w:color="auto"/>
              <w:right w:val="single" w:sz="4" w:space="0" w:color="auto"/>
            </w:tcBorders>
            <w:shd w:val="clear" w:color="auto" w:fill="auto"/>
            <w:noWrap/>
            <w:vAlign w:val="center"/>
            <w:hideMark/>
          </w:tcPr>
          <w:p w:rsidR="00CE310C" w:rsidRPr="00433F11" w:rsidRDefault="00CE310C" w:rsidP="003507A0">
            <w:pPr>
              <w:jc w:val="center"/>
              <w:rPr>
                <w:rFonts w:cs="Arial"/>
                <w:color w:val="000000"/>
                <w:sz w:val="16"/>
                <w:szCs w:val="16"/>
              </w:rPr>
            </w:pPr>
            <w:r w:rsidRPr="00433F11">
              <w:rPr>
                <w:rFonts w:cs="Arial"/>
                <w:color w:val="000000"/>
                <w:sz w:val="16"/>
                <w:szCs w:val="16"/>
              </w:rPr>
              <w:t>339030</w:t>
            </w:r>
          </w:p>
        </w:tc>
      </w:tr>
    </w:tbl>
    <w:p w:rsidR="00F502E1" w:rsidRDefault="00CE310C" w:rsidP="00F502E1">
      <w:pPr>
        <w:rPr>
          <w:b/>
          <w:bCs/>
          <w:sz w:val="20"/>
          <w:szCs w:val="20"/>
        </w:rPr>
      </w:pPr>
      <w:r>
        <w:rPr>
          <w:b/>
          <w:bCs/>
          <w:sz w:val="20"/>
          <w:szCs w:val="20"/>
        </w:rPr>
        <w:t xml:space="preserve"> </w:t>
      </w:r>
      <w:r w:rsidR="00AA0868">
        <w:rPr>
          <w:b/>
          <w:bCs/>
          <w:sz w:val="20"/>
          <w:szCs w:val="20"/>
        </w:rPr>
        <w:t>(...)</w:t>
      </w:r>
    </w:p>
    <w:p w:rsidR="00AA0868" w:rsidRPr="00CD107E" w:rsidRDefault="00AA0868" w:rsidP="00F502E1">
      <w:pPr>
        <w:rPr>
          <w:b/>
          <w:bCs/>
          <w:sz w:val="20"/>
          <w:szCs w:val="20"/>
        </w:rPr>
      </w:pPr>
    </w:p>
    <w:p w:rsidR="00F502E1" w:rsidRPr="00CD107E" w:rsidRDefault="00F502E1" w:rsidP="00F502E1">
      <w:pPr>
        <w:jc w:val="both"/>
        <w:rPr>
          <w:b/>
          <w:bCs/>
          <w:sz w:val="20"/>
          <w:szCs w:val="20"/>
        </w:rPr>
      </w:pPr>
      <w:r w:rsidRPr="00CD107E">
        <w:rPr>
          <w:b/>
          <w:bCs/>
          <w:sz w:val="20"/>
          <w:szCs w:val="20"/>
        </w:rPr>
        <w:t>CLÁUSULA NONA:</w:t>
      </w:r>
    </w:p>
    <w:p w:rsidR="00F502E1" w:rsidRPr="00CD107E" w:rsidRDefault="00F502E1" w:rsidP="00F502E1">
      <w:pPr>
        <w:jc w:val="both"/>
        <w:rPr>
          <w:sz w:val="20"/>
          <w:szCs w:val="20"/>
        </w:rPr>
      </w:pPr>
      <w:r w:rsidRPr="00CD107E">
        <w:rPr>
          <w:sz w:val="20"/>
          <w:szCs w:val="20"/>
        </w:rPr>
        <w:t>O CONTRATANTE, após receber os documentos descritos na cláusula Quinta, alínea “b”, e após a tramitação do Processo para instrução e liquidação, efetuará o seu pagamento no valor correspondente às entregas do mês anterior.</w:t>
      </w:r>
    </w:p>
    <w:p w:rsidR="00F502E1" w:rsidRPr="00CD107E" w:rsidRDefault="00F502E1" w:rsidP="00F502E1">
      <w:pPr>
        <w:jc w:val="both"/>
        <w:rPr>
          <w:sz w:val="20"/>
          <w:szCs w:val="20"/>
        </w:rPr>
      </w:pPr>
      <w:r w:rsidRPr="00CD107E">
        <w:rPr>
          <w:sz w:val="20"/>
          <w:szCs w:val="20"/>
        </w:rPr>
        <w:t>Não será efetuado qualquer pagamento ao CONTRATADO enquanto houver pendência de liquidação da obrigação financeira em virtude de penalidade ou inadimplência contratual.</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DÉCIMA:</w:t>
      </w:r>
    </w:p>
    <w:p w:rsidR="00F502E1" w:rsidRPr="00CD107E" w:rsidRDefault="00F502E1" w:rsidP="00F502E1">
      <w:pPr>
        <w:jc w:val="both"/>
        <w:rPr>
          <w:sz w:val="20"/>
          <w:szCs w:val="20"/>
        </w:rPr>
      </w:pPr>
      <w:r w:rsidRPr="00CD107E">
        <w:rPr>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ONZE:</w:t>
      </w:r>
    </w:p>
    <w:p w:rsidR="00F502E1" w:rsidRPr="00CD107E" w:rsidRDefault="00F502E1" w:rsidP="00F502E1">
      <w:pPr>
        <w:jc w:val="both"/>
        <w:rPr>
          <w:sz w:val="20"/>
          <w:szCs w:val="20"/>
        </w:rPr>
      </w:pPr>
      <w:r w:rsidRPr="00CD107E">
        <w:rPr>
          <w:sz w:val="20"/>
          <w:szCs w:val="20"/>
        </w:rPr>
        <w:t xml:space="preserve">Os casos de inadimplência da CONTRATANTE </w:t>
      </w:r>
      <w:proofErr w:type="gramStart"/>
      <w:r w:rsidRPr="00CD107E">
        <w:rPr>
          <w:sz w:val="20"/>
          <w:szCs w:val="20"/>
        </w:rPr>
        <w:t>proceder-se-á</w:t>
      </w:r>
      <w:proofErr w:type="gramEnd"/>
      <w:r w:rsidRPr="00CD107E">
        <w:rPr>
          <w:sz w:val="20"/>
          <w:szCs w:val="20"/>
        </w:rPr>
        <w:t xml:space="preserve"> conforme o § 1º, do art. 20 da Lei n° 11.947/2009 e demais legislações relacionadas.</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DOZE:</w:t>
      </w:r>
    </w:p>
    <w:p w:rsidR="00F502E1" w:rsidRPr="00CD107E" w:rsidRDefault="00F502E1" w:rsidP="00F502E1">
      <w:pPr>
        <w:jc w:val="both"/>
        <w:rPr>
          <w:sz w:val="20"/>
          <w:szCs w:val="20"/>
        </w:rPr>
      </w:pPr>
      <w:r w:rsidRPr="00CD107E">
        <w:rPr>
          <w:sz w:val="20"/>
          <w:szCs w:val="20"/>
        </w:rPr>
        <w:t xml:space="preserve">O CONTRATADO FORNECEDOR deverá guardar pelo prazo de </w:t>
      </w:r>
      <w:proofErr w:type="gramStart"/>
      <w:r w:rsidRPr="00CD107E">
        <w:rPr>
          <w:sz w:val="20"/>
          <w:szCs w:val="20"/>
        </w:rPr>
        <w:t>5</w:t>
      </w:r>
      <w:proofErr w:type="gramEnd"/>
      <w:r w:rsidRPr="00CD107E">
        <w:rPr>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TREZE:</w:t>
      </w:r>
    </w:p>
    <w:p w:rsidR="00F502E1" w:rsidRPr="00CD107E" w:rsidRDefault="00F502E1" w:rsidP="00F502E1">
      <w:pPr>
        <w:jc w:val="both"/>
        <w:rPr>
          <w:sz w:val="20"/>
          <w:szCs w:val="20"/>
        </w:rPr>
      </w:pPr>
      <w:r w:rsidRPr="00CD107E">
        <w:rPr>
          <w:sz w:val="20"/>
          <w:szCs w:val="20"/>
        </w:rPr>
        <w:t xml:space="preserve">O CONTRATANTE se compromete em guardar pelo prazo de </w:t>
      </w:r>
      <w:proofErr w:type="gramStart"/>
      <w:r w:rsidRPr="00CD107E">
        <w:rPr>
          <w:sz w:val="20"/>
          <w:szCs w:val="20"/>
        </w:rPr>
        <w:t>5</w:t>
      </w:r>
      <w:proofErr w:type="gramEnd"/>
      <w:r w:rsidRPr="00CD107E">
        <w:rPr>
          <w:sz w:val="20"/>
          <w:szCs w:val="20"/>
        </w:rPr>
        <w:t xml:space="preserve"> (cinco) anos das Notas Fiscais de Compra, os Termos de Recebimento e Aceitabilidade, apresentados nas prestações de contas, bem como o Projeto de Venda </w:t>
      </w:r>
      <w:r w:rsidRPr="00CD107E">
        <w:rPr>
          <w:sz w:val="20"/>
          <w:szCs w:val="20"/>
        </w:rPr>
        <w:lastRenderedPageBreak/>
        <w:t>de Gêneros Alimentícios da Agricultura Familiar para Alimentação Escolar e documentos anexos, estando à disposição para comprovação.</w:t>
      </w:r>
    </w:p>
    <w:p w:rsidR="00070F8D" w:rsidRPr="00CD107E" w:rsidRDefault="00070F8D"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QUATORZE:</w:t>
      </w:r>
    </w:p>
    <w:p w:rsidR="00F502E1" w:rsidRPr="00CD107E" w:rsidRDefault="00F502E1" w:rsidP="00F502E1">
      <w:pPr>
        <w:jc w:val="both"/>
        <w:rPr>
          <w:sz w:val="20"/>
          <w:szCs w:val="20"/>
        </w:rPr>
      </w:pPr>
      <w:r w:rsidRPr="00CD107E">
        <w:rPr>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QUINZE:</w:t>
      </w:r>
    </w:p>
    <w:p w:rsidR="00F502E1" w:rsidRPr="00CD107E" w:rsidRDefault="00F502E1" w:rsidP="00F502E1">
      <w:pPr>
        <w:jc w:val="both"/>
        <w:rPr>
          <w:sz w:val="20"/>
          <w:szCs w:val="20"/>
        </w:rPr>
      </w:pPr>
      <w:r w:rsidRPr="00CD107E">
        <w:rPr>
          <w:sz w:val="20"/>
          <w:szCs w:val="20"/>
        </w:rPr>
        <w:t>O CONTRATANTE em razão as supremacia dos interesses públicos sobre os interesses particulares poderá:</w:t>
      </w:r>
    </w:p>
    <w:p w:rsidR="00F502E1" w:rsidRPr="00CD107E" w:rsidRDefault="00F502E1" w:rsidP="00F502E1">
      <w:pPr>
        <w:jc w:val="both"/>
        <w:rPr>
          <w:sz w:val="20"/>
          <w:szCs w:val="20"/>
        </w:rPr>
      </w:pPr>
      <w:proofErr w:type="gramStart"/>
      <w:r w:rsidRPr="00CD107E">
        <w:rPr>
          <w:sz w:val="20"/>
          <w:szCs w:val="20"/>
        </w:rPr>
        <w:t>a.</w:t>
      </w:r>
      <w:proofErr w:type="gramEnd"/>
      <w:r w:rsidRPr="00CD107E">
        <w:rPr>
          <w:sz w:val="20"/>
          <w:szCs w:val="20"/>
        </w:rPr>
        <w:t xml:space="preserve"> modificar unilateralmente o contrato para melhor adequação às finalidades de interesse público, respeitando os direitos do CONTRATADO;</w:t>
      </w:r>
    </w:p>
    <w:p w:rsidR="00F502E1" w:rsidRPr="00CD107E" w:rsidRDefault="00F502E1" w:rsidP="00F502E1">
      <w:pPr>
        <w:jc w:val="both"/>
        <w:rPr>
          <w:sz w:val="20"/>
          <w:szCs w:val="20"/>
        </w:rPr>
      </w:pPr>
      <w:proofErr w:type="gramStart"/>
      <w:r w:rsidRPr="00CD107E">
        <w:rPr>
          <w:sz w:val="20"/>
          <w:szCs w:val="20"/>
        </w:rPr>
        <w:t>b.</w:t>
      </w:r>
      <w:proofErr w:type="gramEnd"/>
      <w:r w:rsidRPr="00CD107E">
        <w:rPr>
          <w:sz w:val="20"/>
          <w:szCs w:val="20"/>
        </w:rPr>
        <w:t xml:space="preserve"> rescindir unilateralmente o contrato, nos casos de infração contratual ou inaptidão do CONTRATADO;</w:t>
      </w:r>
    </w:p>
    <w:p w:rsidR="00F502E1" w:rsidRPr="00CD107E" w:rsidRDefault="00F502E1" w:rsidP="00F502E1">
      <w:pPr>
        <w:jc w:val="both"/>
        <w:rPr>
          <w:sz w:val="20"/>
          <w:szCs w:val="20"/>
        </w:rPr>
      </w:pPr>
      <w:proofErr w:type="gramStart"/>
      <w:r w:rsidRPr="00CD107E">
        <w:rPr>
          <w:sz w:val="20"/>
          <w:szCs w:val="20"/>
        </w:rPr>
        <w:t>c.</w:t>
      </w:r>
      <w:proofErr w:type="gramEnd"/>
      <w:r w:rsidRPr="00CD107E">
        <w:rPr>
          <w:sz w:val="20"/>
          <w:szCs w:val="20"/>
        </w:rPr>
        <w:t xml:space="preserve"> fiscalizar a execução do contrato;</w:t>
      </w:r>
    </w:p>
    <w:p w:rsidR="00F502E1" w:rsidRPr="00CD107E" w:rsidRDefault="00F502E1" w:rsidP="00F502E1">
      <w:pPr>
        <w:jc w:val="both"/>
        <w:rPr>
          <w:sz w:val="20"/>
          <w:szCs w:val="20"/>
        </w:rPr>
      </w:pPr>
      <w:proofErr w:type="gramStart"/>
      <w:r w:rsidRPr="00CD107E">
        <w:rPr>
          <w:sz w:val="20"/>
          <w:szCs w:val="20"/>
        </w:rPr>
        <w:t>d.</w:t>
      </w:r>
      <w:proofErr w:type="gramEnd"/>
      <w:r w:rsidRPr="00CD107E">
        <w:rPr>
          <w:sz w:val="20"/>
          <w:szCs w:val="20"/>
        </w:rPr>
        <w:t xml:space="preserve"> aplicar sanções motivadas pela inexecução total ou parcial do ajuste;</w:t>
      </w:r>
    </w:p>
    <w:p w:rsidR="00F502E1" w:rsidRPr="00CD107E" w:rsidRDefault="00F502E1" w:rsidP="00F502E1">
      <w:pPr>
        <w:jc w:val="both"/>
        <w:rPr>
          <w:sz w:val="20"/>
          <w:szCs w:val="20"/>
        </w:rPr>
      </w:pPr>
      <w:r w:rsidRPr="00CD107E">
        <w:rPr>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DEZESSEIS:</w:t>
      </w:r>
    </w:p>
    <w:p w:rsidR="00F502E1" w:rsidRPr="00CD107E" w:rsidRDefault="00F502E1" w:rsidP="00F502E1">
      <w:pPr>
        <w:jc w:val="both"/>
        <w:rPr>
          <w:sz w:val="20"/>
          <w:szCs w:val="20"/>
        </w:rPr>
      </w:pPr>
      <w:r w:rsidRPr="00CD107E">
        <w:rPr>
          <w:sz w:val="20"/>
          <w:szCs w:val="20"/>
        </w:rPr>
        <w:t>A multa aplicada após regular processo administrativo poderá ser descontada dos pagamentos eventualmente devidos pelo CONTRATANTE ou, quando for o caso, cobrada judicialmente.</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DEZESSETE:</w:t>
      </w:r>
    </w:p>
    <w:p w:rsidR="00F502E1" w:rsidRPr="00CD107E" w:rsidRDefault="00F502E1" w:rsidP="00F502E1">
      <w:pPr>
        <w:jc w:val="both"/>
        <w:rPr>
          <w:sz w:val="20"/>
          <w:szCs w:val="20"/>
        </w:rPr>
      </w:pPr>
      <w:r w:rsidRPr="00CD107E">
        <w:rPr>
          <w:sz w:val="20"/>
          <w:szCs w:val="20"/>
        </w:rPr>
        <w:t>A fiscalização do presente contrato ficará a cargo da Secretaria Municipal de Educação, da Entidade Executora, do Conselho de Alimentação Escolar – CAE e outras Entidades designadas pelo FNDE.</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DEZOITO:</w:t>
      </w:r>
    </w:p>
    <w:p w:rsidR="00F502E1" w:rsidRPr="00CD107E" w:rsidRDefault="00F502E1" w:rsidP="00F502E1">
      <w:pPr>
        <w:jc w:val="both"/>
        <w:rPr>
          <w:sz w:val="20"/>
          <w:szCs w:val="20"/>
        </w:rPr>
      </w:pPr>
      <w:r w:rsidRPr="00CD107E">
        <w:rPr>
          <w:sz w:val="20"/>
          <w:szCs w:val="20"/>
        </w:rPr>
        <w:t>O presente contrato rege-se, ainda, p</w:t>
      </w:r>
      <w:r w:rsidR="00070F8D" w:rsidRPr="00CD107E">
        <w:rPr>
          <w:sz w:val="20"/>
          <w:szCs w:val="20"/>
        </w:rPr>
        <w:t>ela chamada pública n.º 00</w:t>
      </w:r>
      <w:r w:rsidR="00CE310C">
        <w:rPr>
          <w:sz w:val="20"/>
          <w:szCs w:val="20"/>
        </w:rPr>
        <w:t>2</w:t>
      </w:r>
      <w:r w:rsidR="00070F8D" w:rsidRPr="00CD107E">
        <w:rPr>
          <w:sz w:val="20"/>
          <w:szCs w:val="20"/>
        </w:rPr>
        <w:t>/202</w:t>
      </w:r>
      <w:r w:rsidR="00CE310C">
        <w:rPr>
          <w:sz w:val="20"/>
          <w:szCs w:val="20"/>
        </w:rPr>
        <w:t>5</w:t>
      </w:r>
      <w:r w:rsidRPr="00CD107E">
        <w:rPr>
          <w:sz w:val="20"/>
          <w:szCs w:val="20"/>
        </w:rPr>
        <w:t>, pela Resolução CD/FNDE nº 026/2013 e pela Lei n° 11.947/2009 e o dispositivo que a regulamente, em todos os seus termos, a qual será aplicada, também, onde o contrato for omisso.</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DEZENOVE:</w:t>
      </w:r>
    </w:p>
    <w:p w:rsidR="00F502E1" w:rsidRPr="00CD107E" w:rsidRDefault="00F502E1" w:rsidP="00F502E1">
      <w:pPr>
        <w:jc w:val="both"/>
        <w:rPr>
          <w:sz w:val="20"/>
          <w:szCs w:val="20"/>
        </w:rPr>
      </w:pPr>
      <w:r w:rsidRPr="00CD107E">
        <w:rPr>
          <w:sz w:val="20"/>
          <w:szCs w:val="20"/>
        </w:rPr>
        <w:t xml:space="preserve">Este Contrato poderá ser aditado a qualquer tempo, mediante acordo </w:t>
      </w:r>
      <w:proofErr w:type="gramStart"/>
      <w:r w:rsidRPr="00CD107E">
        <w:rPr>
          <w:sz w:val="20"/>
          <w:szCs w:val="20"/>
        </w:rPr>
        <w:t>formal entre as partes, resguardadas</w:t>
      </w:r>
      <w:proofErr w:type="gramEnd"/>
      <w:r w:rsidRPr="00CD107E">
        <w:rPr>
          <w:sz w:val="20"/>
          <w:szCs w:val="20"/>
        </w:rPr>
        <w:t xml:space="preserve"> as suas condições essenciais.</w:t>
      </w:r>
    </w:p>
    <w:p w:rsidR="00F502E1" w:rsidRPr="00CD107E" w:rsidRDefault="00F502E1" w:rsidP="00F502E1">
      <w:pPr>
        <w:jc w:val="both"/>
        <w:rPr>
          <w:sz w:val="20"/>
          <w:szCs w:val="20"/>
        </w:rPr>
      </w:pPr>
    </w:p>
    <w:p w:rsidR="00F502E1" w:rsidRPr="00CD107E" w:rsidRDefault="00F502E1" w:rsidP="00F502E1">
      <w:pPr>
        <w:jc w:val="both"/>
        <w:rPr>
          <w:b/>
          <w:bCs/>
          <w:sz w:val="20"/>
          <w:szCs w:val="20"/>
        </w:rPr>
      </w:pPr>
      <w:r w:rsidRPr="00CD107E">
        <w:rPr>
          <w:b/>
          <w:bCs/>
          <w:sz w:val="20"/>
          <w:szCs w:val="20"/>
        </w:rPr>
        <w:t>CLÁUSULA VINTE:</w:t>
      </w:r>
    </w:p>
    <w:p w:rsidR="00F502E1" w:rsidRPr="00CD107E" w:rsidRDefault="00F502E1" w:rsidP="00F502E1">
      <w:pPr>
        <w:jc w:val="both"/>
        <w:rPr>
          <w:sz w:val="20"/>
          <w:szCs w:val="20"/>
        </w:rPr>
      </w:pPr>
      <w:r w:rsidRPr="00CD107E">
        <w:rPr>
          <w:sz w:val="20"/>
          <w:szCs w:val="20"/>
        </w:rPr>
        <w:t>Este Contrato poderá ser rescindido, de pleno direito, independentemente de notificação ou interpelação judicial ou extrajudicial, nos seguintes casos:</w:t>
      </w:r>
    </w:p>
    <w:p w:rsidR="00F502E1" w:rsidRPr="00CD107E" w:rsidRDefault="00F502E1" w:rsidP="00F502E1">
      <w:pPr>
        <w:jc w:val="both"/>
        <w:rPr>
          <w:sz w:val="20"/>
          <w:szCs w:val="20"/>
        </w:rPr>
      </w:pPr>
      <w:proofErr w:type="gramStart"/>
      <w:r w:rsidRPr="00CD107E">
        <w:rPr>
          <w:sz w:val="20"/>
          <w:szCs w:val="20"/>
        </w:rPr>
        <w:t>a.</w:t>
      </w:r>
      <w:proofErr w:type="gramEnd"/>
      <w:r w:rsidRPr="00CD107E">
        <w:rPr>
          <w:sz w:val="20"/>
          <w:szCs w:val="20"/>
        </w:rPr>
        <w:t xml:space="preserve"> por acordo entre as partes;</w:t>
      </w:r>
    </w:p>
    <w:p w:rsidR="00F502E1" w:rsidRPr="00CD107E" w:rsidRDefault="00F502E1" w:rsidP="00F502E1">
      <w:pPr>
        <w:jc w:val="both"/>
        <w:rPr>
          <w:sz w:val="20"/>
          <w:szCs w:val="20"/>
        </w:rPr>
      </w:pPr>
      <w:proofErr w:type="gramStart"/>
      <w:r w:rsidRPr="00CD107E">
        <w:rPr>
          <w:sz w:val="20"/>
          <w:szCs w:val="20"/>
        </w:rPr>
        <w:t>b.</w:t>
      </w:r>
      <w:proofErr w:type="gramEnd"/>
      <w:r w:rsidRPr="00CD107E">
        <w:rPr>
          <w:sz w:val="20"/>
          <w:szCs w:val="20"/>
        </w:rPr>
        <w:t xml:space="preserve"> pela inobservância de qualquer de suas condições;</w:t>
      </w:r>
    </w:p>
    <w:p w:rsidR="00F502E1" w:rsidRPr="00CD107E" w:rsidRDefault="00F502E1" w:rsidP="00F502E1">
      <w:pPr>
        <w:jc w:val="both"/>
        <w:rPr>
          <w:sz w:val="20"/>
          <w:szCs w:val="20"/>
        </w:rPr>
      </w:pPr>
      <w:proofErr w:type="gramStart"/>
      <w:r w:rsidRPr="00CD107E">
        <w:rPr>
          <w:sz w:val="20"/>
          <w:szCs w:val="20"/>
        </w:rPr>
        <w:t>c.</w:t>
      </w:r>
      <w:proofErr w:type="gramEnd"/>
      <w:r w:rsidRPr="00CD107E">
        <w:rPr>
          <w:sz w:val="20"/>
          <w:szCs w:val="20"/>
        </w:rPr>
        <w:t xml:space="preserve"> quaisquer dos motivos previstos em lei.</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VINTE E UM:</w:t>
      </w:r>
    </w:p>
    <w:p w:rsidR="00F502E1" w:rsidRPr="00CD107E" w:rsidRDefault="00F502E1" w:rsidP="00F502E1">
      <w:pPr>
        <w:jc w:val="both"/>
        <w:rPr>
          <w:sz w:val="20"/>
          <w:szCs w:val="20"/>
        </w:rPr>
      </w:pPr>
      <w:r w:rsidRPr="00CD107E">
        <w:rPr>
          <w:sz w:val="20"/>
          <w:szCs w:val="20"/>
        </w:rPr>
        <w:t>O presente contrato vigorará da sua assinatura até a entrega total dos produtos adquiridos ou até 31 de dezembro de 202</w:t>
      </w:r>
      <w:r w:rsidR="00CE310C">
        <w:rPr>
          <w:sz w:val="20"/>
          <w:szCs w:val="20"/>
        </w:rPr>
        <w:t>5</w:t>
      </w:r>
      <w:r w:rsidRPr="00CD107E">
        <w:rPr>
          <w:sz w:val="20"/>
          <w:szCs w:val="20"/>
        </w:rPr>
        <w:t>.</w:t>
      </w:r>
    </w:p>
    <w:p w:rsidR="00F502E1" w:rsidRPr="00CD107E" w:rsidRDefault="00F502E1" w:rsidP="00F502E1">
      <w:pPr>
        <w:jc w:val="both"/>
        <w:rPr>
          <w:b/>
          <w:bCs/>
          <w:sz w:val="20"/>
          <w:szCs w:val="20"/>
        </w:rPr>
      </w:pPr>
    </w:p>
    <w:p w:rsidR="00F502E1" w:rsidRPr="00CD107E" w:rsidRDefault="00F502E1" w:rsidP="00F502E1">
      <w:pPr>
        <w:jc w:val="both"/>
        <w:rPr>
          <w:b/>
          <w:bCs/>
          <w:sz w:val="20"/>
          <w:szCs w:val="20"/>
        </w:rPr>
      </w:pPr>
      <w:r w:rsidRPr="00CD107E">
        <w:rPr>
          <w:b/>
          <w:bCs/>
          <w:sz w:val="20"/>
          <w:szCs w:val="20"/>
        </w:rPr>
        <w:t>CLÁUSULA VINTE E TRÊS:</w:t>
      </w:r>
    </w:p>
    <w:p w:rsidR="00F502E1" w:rsidRPr="00CD107E" w:rsidRDefault="00F502E1" w:rsidP="00F502E1">
      <w:pPr>
        <w:jc w:val="both"/>
        <w:rPr>
          <w:sz w:val="20"/>
          <w:szCs w:val="20"/>
        </w:rPr>
      </w:pPr>
      <w:r w:rsidRPr="00CD107E">
        <w:rPr>
          <w:sz w:val="20"/>
          <w:szCs w:val="20"/>
        </w:rPr>
        <w:t>É competente o Foro da Comarca de Nova Fátima para dirimir qualquer controvérsia que se originar deste contrato.</w:t>
      </w:r>
    </w:p>
    <w:p w:rsidR="00F502E1" w:rsidRPr="00CD107E" w:rsidRDefault="00F502E1" w:rsidP="00F502E1">
      <w:pPr>
        <w:jc w:val="both"/>
        <w:rPr>
          <w:sz w:val="20"/>
          <w:szCs w:val="20"/>
        </w:rPr>
      </w:pPr>
      <w:r w:rsidRPr="00CD107E">
        <w:rPr>
          <w:sz w:val="20"/>
          <w:szCs w:val="20"/>
        </w:rPr>
        <w:t>E, por estarem assim, justos e contratados, assinam o presente instrumento em três vias de igual teor e forma, na presença de duas testemunhas.</w:t>
      </w:r>
    </w:p>
    <w:p w:rsidR="00CE310C" w:rsidRDefault="00CE310C" w:rsidP="009C0E45">
      <w:pPr>
        <w:jc w:val="center"/>
        <w:rPr>
          <w:sz w:val="20"/>
          <w:szCs w:val="20"/>
        </w:rPr>
      </w:pPr>
    </w:p>
    <w:p w:rsidR="00F502E1" w:rsidRPr="00CD107E" w:rsidRDefault="00F502E1" w:rsidP="009C0E45">
      <w:pPr>
        <w:jc w:val="center"/>
        <w:rPr>
          <w:sz w:val="20"/>
          <w:szCs w:val="20"/>
        </w:rPr>
      </w:pPr>
      <w:r w:rsidRPr="00CD107E">
        <w:rPr>
          <w:sz w:val="20"/>
          <w:szCs w:val="20"/>
        </w:rPr>
        <w:t>Nova Fátima,</w:t>
      </w:r>
      <w:r w:rsidR="00CA4E5D" w:rsidRPr="00CD107E">
        <w:rPr>
          <w:sz w:val="20"/>
          <w:szCs w:val="20"/>
        </w:rPr>
        <w:t xml:space="preserve"> </w:t>
      </w:r>
      <w:proofErr w:type="spellStart"/>
      <w:r w:rsidR="00CE310C">
        <w:rPr>
          <w:sz w:val="20"/>
          <w:szCs w:val="20"/>
        </w:rPr>
        <w:t>xx</w:t>
      </w:r>
      <w:proofErr w:type="spellEnd"/>
      <w:r w:rsidR="00CA4E5D" w:rsidRPr="00CD107E">
        <w:rPr>
          <w:sz w:val="20"/>
          <w:szCs w:val="20"/>
        </w:rPr>
        <w:t xml:space="preserve"> </w:t>
      </w:r>
      <w:r w:rsidR="002523FE" w:rsidRPr="00CD107E">
        <w:rPr>
          <w:sz w:val="20"/>
          <w:szCs w:val="20"/>
        </w:rPr>
        <w:t xml:space="preserve">de </w:t>
      </w:r>
      <w:proofErr w:type="spellStart"/>
      <w:r w:rsidR="00CE310C">
        <w:rPr>
          <w:sz w:val="20"/>
          <w:szCs w:val="20"/>
        </w:rPr>
        <w:t>xxx</w:t>
      </w:r>
      <w:proofErr w:type="spellEnd"/>
      <w:r w:rsidRPr="00CD107E">
        <w:rPr>
          <w:sz w:val="20"/>
          <w:szCs w:val="20"/>
        </w:rPr>
        <w:t xml:space="preserve"> de 202</w:t>
      </w:r>
      <w:r w:rsidR="00CE310C">
        <w:rPr>
          <w:sz w:val="20"/>
          <w:szCs w:val="20"/>
        </w:rPr>
        <w:t>5</w:t>
      </w:r>
      <w:r w:rsidR="00070F8D" w:rsidRPr="00CD107E">
        <w:rPr>
          <w:sz w:val="20"/>
          <w:szCs w:val="20"/>
        </w:rPr>
        <w:t>.</w:t>
      </w:r>
    </w:p>
    <w:p w:rsidR="00CE310C" w:rsidRDefault="00CE310C" w:rsidP="00F502E1">
      <w:pPr>
        <w:jc w:val="center"/>
        <w:rPr>
          <w:b/>
          <w:sz w:val="20"/>
          <w:szCs w:val="20"/>
        </w:rPr>
      </w:pPr>
    </w:p>
    <w:p w:rsidR="00E1706A" w:rsidRDefault="00E1706A" w:rsidP="00F502E1">
      <w:pPr>
        <w:jc w:val="center"/>
        <w:rPr>
          <w:b/>
          <w:sz w:val="20"/>
          <w:szCs w:val="20"/>
        </w:rPr>
      </w:pPr>
    </w:p>
    <w:p w:rsidR="00F502E1" w:rsidRPr="00CD107E" w:rsidRDefault="00CE310C" w:rsidP="00F502E1">
      <w:pPr>
        <w:jc w:val="center"/>
        <w:rPr>
          <w:b/>
          <w:sz w:val="20"/>
          <w:szCs w:val="20"/>
        </w:rPr>
      </w:pPr>
      <w:r>
        <w:rPr>
          <w:b/>
          <w:sz w:val="20"/>
          <w:szCs w:val="20"/>
        </w:rPr>
        <w:t xml:space="preserve">Renata Montenegro </w:t>
      </w:r>
      <w:proofErr w:type="spellStart"/>
      <w:r>
        <w:rPr>
          <w:b/>
          <w:sz w:val="20"/>
          <w:szCs w:val="20"/>
        </w:rPr>
        <w:t>Balan</w:t>
      </w:r>
      <w:proofErr w:type="spellEnd"/>
      <w:r>
        <w:rPr>
          <w:b/>
          <w:sz w:val="20"/>
          <w:szCs w:val="20"/>
        </w:rPr>
        <w:t xml:space="preserve"> Xavier</w:t>
      </w:r>
    </w:p>
    <w:p w:rsidR="00F502E1" w:rsidRPr="00CD107E" w:rsidRDefault="00F502E1" w:rsidP="00340615">
      <w:pPr>
        <w:jc w:val="center"/>
        <w:rPr>
          <w:sz w:val="20"/>
          <w:szCs w:val="20"/>
        </w:rPr>
      </w:pPr>
      <w:r w:rsidRPr="00CD107E">
        <w:rPr>
          <w:sz w:val="20"/>
          <w:szCs w:val="20"/>
        </w:rPr>
        <w:lastRenderedPageBreak/>
        <w:t>Prefeit</w:t>
      </w:r>
      <w:r w:rsidR="00CE310C">
        <w:rPr>
          <w:sz w:val="20"/>
          <w:szCs w:val="20"/>
        </w:rPr>
        <w:t>a</w:t>
      </w:r>
      <w:r w:rsidRPr="00CD107E">
        <w:rPr>
          <w:sz w:val="20"/>
          <w:szCs w:val="20"/>
        </w:rPr>
        <w:t xml:space="preserve"> Municipal</w:t>
      </w:r>
    </w:p>
    <w:p w:rsidR="00AA0868" w:rsidRDefault="00AA0868" w:rsidP="00A500B5">
      <w:pPr>
        <w:jc w:val="center"/>
        <w:rPr>
          <w:sz w:val="20"/>
          <w:szCs w:val="20"/>
        </w:rPr>
      </w:pPr>
    </w:p>
    <w:p w:rsidR="00AA0868" w:rsidRDefault="00AA0868" w:rsidP="00A500B5">
      <w:pPr>
        <w:jc w:val="center"/>
        <w:rPr>
          <w:sz w:val="20"/>
          <w:szCs w:val="20"/>
        </w:rPr>
      </w:pPr>
    </w:p>
    <w:p w:rsidR="002523FE" w:rsidRPr="00CD107E" w:rsidRDefault="00F502E1" w:rsidP="00A500B5">
      <w:pPr>
        <w:jc w:val="center"/>
        <w:rPr>
          <w:sz w:val="20"/>
          <w:szCs w:val="20"/>
        </w:rPr>
      </w:pPr>
      <w:r w:rsidRPr="00CD107E">
        <w:rPr>
          <w:sz w:val="20"/>
          <w:szCs w:val="20"/>
        </w:rPr>
        <w:t>CONTRATADA</w:t>
      </w:r>
    </w:p>
    <w:sectPr w:rsidR="002523FE" w:rsidRPr="00CD107E" w:rsidSect="002523FE">
      <w:headerReference w:type="default" r:id="rId18"/>
      <w:footerReference w:type="even" r:id="rId19"/>
      <w:footerReference w:type="default" r:id="rId20"/>
      <w:pgSz w:w="12240" w:h="15840"/>
      <w:pgMar w:top="851" w:right="851" w:bottom="851" w:left="1134" w:header="357"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61" w:rsidRDefault="00AB4561">
      <w:r>
        <w:separator/>
      </w:r>
    </w:p>
  </w:endnote>
  <w:endnote w:type="continuationSeparator" w:id="0">
    <w:p w:rsidR="00AB4561" w:rsidRDefault="00AB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san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61" w:rsidRDefault="00AB4561" w:rsidP="00F910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4561" w:rsidRDefault="00AB4561" w:rsidP="00742B0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61" w:rsidRDefault="00AB4561">
    <w:pPr>
      <w:pStyle w:val="Rodap"/>
    </w:pPr>
  </w:p>
  <w:p w:rsidR="00AB4561" w:rsidRDefault="00AB45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61" w:rsidRDefault="00AB4561">
      <w:r>
        <w:separator/>
      </w:r>
    </w:p>
  </w:footnote>
  <w:footnote w:type="continuationSeparator" w:id="0">
    <w:p w:rsidR="00AB4561" w:rsidRDefault="00AB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61" w:rsidRPr="00C17598" w:rsidRDefault="00AB4561" w:rsidP="00C17598">
    <w:pPr>
      <w:pStyle w:val="Cabealho"/>
      <w:rPr>
        <w:sz w:val="16"/>
        <w:szCs w:val="16"/>
      </w:rPr>
    </w:pPr>
    <w:r>
      <w:t xml:space="preserve">                                           </w:t>
    </w:r>
  </w:p>
  <w:p w:rsidR="00AB4561" w:rsidRPr="000721C7" w:rsidRDefault="00AB4561" w:rsidP="000721C7">
    <w:pPr>
      <w:pStyle w:val="Cabealho"/>
      <w:rPr>
        <w:rFonts w:cs="Arial"/>
        <w:b/>
        <w:sz w:val="52"/>
        <w:szCs w:val="52"/>
      </w:rPr>
    </w:pPr>
    <w:r>
      <w:t xml:space="preserve"> </w:t>
    </w:r>
    <w:r w:rsidR="003A15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5.45pt;margin-top:-11.7pt;width:62.6pt;height:61.95pt;z-index:251659264;mso-position-horizontal-relative:text;mso-position-vertical-relative:text;mso-width-relative:page;mso-height-relative:page" wrapcoords="-260 0 -260 21337 21600 21337 21600 0 -260 0" fillcolor="window">
          <v:imagedata r:id="rId1" o:title=""/>
          <w10:wrap type="topAndBottom"/>
        </v:shape>
        <o:OLEObject Type="Embed" ProgID="PBrush" ShapeID="_x0000_s2052" DrawAspect="Content" ObjectID="_1804657316" r:id="rId2"/>
      </w:pict>
    </w:r>
    <w:r>
      <w:t xml:space="preserve">  </w:t>
    </w:r>
    <w:r w:rsidRPr="000721C7">
      <w:rPr>
        <w:rFonts w:cs="Arial"/>
        <w:b/>
        <w:sz w:val="52"/>
        <w:szCs w:val="52"/>
      </w:rPr>
      <w:t>Munícipio de Nova Fátima – PR</w:t>
    </w:r>
  </w:p>
  <w:p w:rsidR="00AB4561" w:rsidRDefault="00AB4561" w:rsidP="000721C7">
    <w:pPr>
      <w:pStyle w:val="Cabealho"/>
      <w:rPr>
        <w:b/>
        <w:sz w:val="16"/>
        <w:szCs w:val="16"/>
      </w:rPr>
    </w:pPr>
    <w:r w:rsidRPr="00713E96">
      <w:rPr>
        <w:b/>
        <w:sz w:val="16"/>
        <w:szCs w:val="16"/>
      </w:rPr>
      <w:t xml:space="preserve">     </w:t>
    </w:r>
  </w:p>
  <w:p w:rsidR="00AB4561" w:rsidRPr="00713E96" w:rsidRDefault="00AB4561" w:rsidP="000721C7">
    <w:pPr>
      <w:pStyle w:val="Cabealho"/>
      <w:rPr>
        <w:sz w:val="18"/>
      </w:rPr>
    </w:pPr>
    <w:r w:rsidRPr="000721C7">
      <w:rPr>
        <w:b/>
        <w:sz w:val="18"/>
      </w:rPr>
      <w:t>CNPJ n</w:t>
    </w:r>
    <w:r w:rsidRPr="000721C7">
      <w:rPr>
        <w:b/>
        <w:sz w:val="18"/>
        <w:vertAlign w:val="superscript"/>
      </w:rPr>
      <w:t>o</w:t>
    </w:r>
    <w:r w:rsidRPr="000721C7">
      <w:rPr>
        <w:b/>
        <w:sz w:val="18"/>
      </w:rPr>
      <w:t xml:space="preserve"> 75.828.418/0001-90</w:t>
    </w:r>
    <w:r w:rsidRPr="000721C7">
      <w:rPr>
        <w:b/>
        <w:sz w:val="16"/>
        <w:szCs w:val="16"/>
      </w:rPr>
      <w:t xml:space="preserve">     </w:t>
    </w:r>
    <w:r w:rsidRPr="000721C7">
      <w:rPr>
        <w:sz w:val="22"/>
      </w:rPr>
      <w:sym w:font="Wingdings" w:char="F028"/>
    </w:r>
    <w:r w:rsidRPr="000721C7">
      <w:rPr>
        <w:b/>
        <w:sz w:val="18"/>
      </w:rPr>
      <w:t xml:space="preserve"> (043) 3552 1122</w:t>
    </w:r>
    <w:r w:rsidRPr="00713E96">
      <w:rPr>
        <w:b/>
        <w:sz w:val="16"/>
        <w:szCs w:val="16"/>
      </w:rPr>
      <w:t xml:space="preserve"> </w:t>
    </w:r>
    <w:r w:rsidRPr="0032015C">
      <w:rPr>
        <w:rFonts w:cs="Arial"/>
        <w:b/>
        <w:sz w:val="20"/>
        <w:szCs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AEE99C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shadow w:val="0"/>
        <w:vanish w:val="0"/>
        <w:color w:val="auto"/>
        <w:position w:val="0"/>
        <w:sz w:val="20"/>
        <w:szCs w:val="20"/>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141606E0"/>
    <w:name w:val="WW8Num24"/>
    <w:lvl w:ilvl="0">
      <w:start w:val="1"/>
      <w:numFmt w:val="lowerLetter"/>
      <w:lvlText w:val="%1)"/>
      <w:lvlJc w:val="left"/>
      <w:pPr>
        <w:tabs>
          <w:tab w:val="num" w:pos="720"/>
        </w:tabs>
        <w:ind w:left="720" w:hanging="360"/>
      </w:pPr>
      <w:rPr>
        <w:sz w:val="20"/>
        <w:szCs w:val="20"/>
      </w:rPr>
    </w:lvl>
  </w:abstractNum>
  <w:abstractNum w:abstractNumId="2">
    <w:nsid w:val="02D67D95"/>
    <w:multiLevelType w:val="multilevel"/>
    <w:tmpl w:val="058AE4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0F22A6"/>
    <w:multiLevelType w:val="hybridMultilevel"/>
    <w:tmpl w:val="F4027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DF6610"/>
    <w:multiLevelType w:val="multilevel"/>
    <w:tmpl w:val="88A22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18A7732D"/>
    <w:multiLevelType w:val="hybridMultilevel"/>
    <w:tmpl w:val="FD900AA2"/>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AF3FAD"/>
    <w:multiLevelType w:val="hybridMultilevel"/>
    <w:tmpl w:val="29E46E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43DA9682"/>
    <w:lvl w:ilvl="0">
      <w:start w:val="1"/>
      <w:numFmt w:val="decimal"/>
      <w:pStyle w:val="Nivel01"/>
      <w:lvlText w:val="%1."/>
      <w:lvlJc w:val="left"/>
      <w:pPr>
        <w:ind w:left="3338"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D15933"/>
    <w:multiLevelType w:val="hybridMultilevel"/>
    <w:tmpl w:val="A5BA6904"/>
    <w:lvl w:ilvl="0" w:tplc="06903708">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272807"/>
    <w:multiLevelType w:val="multilevel"/>
    <w:tmpl w:val="50509A2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BAF6D99"/>
    <w:multiLevelType w:val="multilevel"/>
    <w:tmpl w:val="B95692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48162971"/>
    <w:multiLevelType w:val="multilevel"/>
    <w:tmpl w:val="92820638"/>
    <w:lvl w:ilvl="0">
      <w:start w:val="2"/>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8F81625"/>
    <w:multiLevelType w:val="hybridMultilevel"/>
    <w:tmpl w:val="511AA73E"/>
    <w:lvl w:ilvl="0" w:tplc="9FAC17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7A73F2"/>
    <w:multiLevelType w:val="hybridMultilevel"/>
    <w:tmpl w:val="D03041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820896"/>
    <w:multiLevelType w:val="multilevel"/>
    <w:tmpl w:val="3F82E01A"/>
    <w:lvl w:ilvl="0">
      <w:start w:val="4"/>
      <w:numFmt w:val="decimal"/>
      <w:lvlText w:val="%1"/>
      <w:lvlJc w:val="left"/>
      <w:pPr>
        <w:ind w:left="360" w:hanging="360"/>
      </w:pPr>
      <w:rPr>
        <w:rFonts w:hint="default"/>
        <w:i w:val="0"/>
        <w:color w:val="000000" w:themeColor="text1"/>
      </w:rPr>
    </w:lvl>
    <w:lvl w:ilvl="1">
      <w:start w:val="1"/>
      <w:numFmt w:val="decimal"/>
      <w:lvlText w:val="%1.%2"/>
      <w:lvlJc w:val="left"/>
      <w:pPr>
        <w:ind w:left="4188" w:hanging="360"/>
      </w:pPr>
      <w:rPr>
        <w:rFonts w:hint="default"/>
        <w:i w:val="0"/>
        <w:color w:val="000000" w:themeColor="text1"/>
      </w:rPr>
    </w:lvl>
    <w:lvl w:ilvl="2">
      <w:start w:val="1"/>
      <w:numFmt w:val="decimal"/>
      <w:lvlText w:val="%1.%2.%3"/>
      <w:lvlJc w:val="left"/>
      <w:pPr>
        <w:ind w:left="2138" w:hanging="720"/>
      </w:pPr>
      <w:rPr>
        <w:rFonts w:hint="default"/>
        <w:i/>
        <w:color w:val="000000" w:themeColor="text1"/>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7">
    <w:nsid w:val="56611C02"/>
    <w:multiLevelType w:val="hybridMultilevel"/>
    <w:tmpl w:val="DA0238FA"/>
    <w:name w:val="WW8Num243"/>
    <w:lvl w:ilvl="0" w:tplc="0416000F">
      <w:start w:val="1"/>
      <w:numFmt w:val="decimal"/>
      <w:lvlText w:val="%1."/>
      <w:lvlJc w:val="left"/>
      <w:pPr>
        <w:tabs>
          <w:tab w:val="num" w:pos="720"/>
        </w:tabs>
        <w:ind w:left="720" w:hanging="360"/>
      </w:pPr>
    </w:lvl>
    <w:lvl w:ilvl="1" w:tplc="45B83598">
      <w:start w:val="1"/>
      <w:numFmt w:val="lowerLetter"/>
      <w:lvlText w:val="%2."/>
      <w:lvlJc w:val="left"/>
      <w:pPr>
        <w:tabs>
          <w:tab w:val="num" w:pos="1440"/>
        </w:tabs>
        <w:ind w:left="1440" w:hanging="360"/>
      </w:pPr>
      <w:rPr>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42C3201"/>
    <w:multiLevelType w:val="multilevel"/>
    <w:tmpl w:val="2BDE2D08"/>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nsid w:val="6F3F0C77"/>
    <w:multiLevelType w:val="multilevel"/>
    <w:tmpl w:val="EA0448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AE7A00"/>
    <w:multiLevelType w:val="multilevel"/>
    <w:tmpl w:val="336400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3A70D3"/>
    <w:multiLevelType w:val="hybridMultilevel"/>
    <w:tmpl w:val="514E82CE"/>
    <w:lvl w:ilvl="0" w:tplc="84541D32">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num>
  <w:num w:numId="5">
    <w:abstractNumId w:val="1"/>
  </w:num>
  <w:num w:numId="6">
    <w:abstractNumId w:val="17"/>
  </w:num>
  <w:num w:numId="7">
    <w:abstractNumId w:val="2"/>
  </w:num>
  <w:num w:numId="8">
    <w:abstractNumId w:val="4"/>
  </w:num>
  <w:num w:numId="9">
    <w:abstractNumId w:val="7"/>
  </w:num>
  <w:num w:numId="10">
    <w:abstractNumId w:val="20"/>
  </w:num>
  <w:num w:numId="11">
    <w:abstractNumId w:val="3"/>
  </w:num>
  <w:num w:numId="12">
    <w:abstractNumId w:val="6"/>
  </w:num>
  <w:num w:numId="13">
    <w:abstractNumId w:val="8"/>
  </w:num>
  <w:num w:numId="14">
    <w:abstractNumId w:val="11"/>
  </w:num>
  <w:num w:numId="15">
    <w:abstractNumId w:val="8"/>
    <w:lvlOverride w:ilvl="0">
      <w:startOverride w:val="3"/>
    </w:lvlOverride>
  </w:num>
  <w:num w:numId="16">
    <w:abstractNumId w:val="18"/>
  </w:num>
  <w:num w:numId="17">
    <w:abstractNumId w:val="19"/>
  </w:num>
  <w:num w:numId="18">
    <w:abstractNumId w:val="16"/>
  </w:num>
  <w:num w:numId="19">
    <w:abstractNumId w:val="14"/>
  </w:num>
  <w:num w:numId="20">
    <w:abstractNumId w:val="22"/>
  </w:num>
  <w:num w:numId="21">
    <w:abstractNumId w:val="9"/>
  </w:num>
  <w:num w:numId="22">
    <w:abstractNumId w:val="5"/>
  </w:num>
  <w:num w:numId="23">
    <w:abstractNumId w:val="12"/>
  </w:num>
  <w:num w:numId="24">
    <w:abstractNumId w:val="15"/>
  </w:num>
  <w:num w:numId="25">
    <w:abstractNumId w:val="13"/>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83"/>
    <w:rsid w:val="00001A19"/>
    <w:rsid w:val="00004966"/>
    <w:rsid w:val="00006037"/>
    <w:rsid w:val="00010488"/>
    <w:rsid w:val="0001172C"/>
    <w:rsid w:val="00013551"/>
    <w:rsid w:val="000163FB"/>
    <w:rsid w:val="00016844"/>
    <w:rsid w:val="00016DDE"/>
    <w:rsid w:val="000173DD"/>
    <w:rsid w:val="000238CC"/>
    <w:rsid w:val="00023AC2"/>
    <w:rsid w:val="00026C65"/>
    <w:rsid w:val="00026E2F"/>
    <w:rsid w:val="0002768C"/>
    <w:rsid w:val="00027A13"/>
    <w:rsid w:val="00027ED7"/>
    <w:rsid w:val="00030FE3"/>
    <w:rsid w:val="00031929"/>
    <w:rsid w:val="00033676"/>
    <w:rsid w:val="00033BB9"/>
    <w:rsid w:val="00033F43"/>
    <w:rsid w:val="00034715"/>
    <w:rsid w:val="00035F7A"/>
    <w:rsid w:val="000372F4"/>
    <w:rsid w:val="000373BF"/>
    <w:rsid w:val="00042D73"/>
    <w:rsid w:val="000430FB"/>
    <w:rsid w:val="00043C89"/>
    <w:rsid w:val="00043E75"/>
    <w:rsid w:val="00045BFC"/>
    <w:rsid w:val="00047890"/>
    <w:rsid w:val="00050406"/>
    <w:rsid w:val="00051AA4"/>
    <w:rsid w:val="0005335A"/>
    <w:rsid w:val="00053397"/>
    <w:rsid w:val="000534FC"/>
    <w:rsid w:val="0005388F"/>
    <w:rsid w:val="00053FC7"/>
    <w:rsid w:val="000546EE"/>
    <w:rsid w:val="00054F5D"/>
    <w:rsid w:val="00055B07"/>
    <w:rsid w:val="00056F87"/>
    <w:rsid w:val="00062894"/>
    <w:rsid w:val="00062C92"/>
    <w:rsid w:val="00062DAC"/>
    <w:rsid w:val="00063232"/>
    <w:rsid w:val="00063C52"/>
    <w:rsid w:val="00064809"/>
    <w:rsid w:val="00064D29"/>
    <w:rsid w:val="00064E07"/>
    <w:rsid w:val="00065B55"/>
    <w:rsid w:val="000662E3"/>
    <w:rsid w:val="00070F8D"/>
    <w:rsid w:val="00071138"/>
    <w:rsid w:val="000721C7"/>
    <w:rsid w:val="00073A42"/>
    <w:rsid w:val="0007447A"/>
    <w:rsid w:val="00074507"/>
    <w:rsid w:val="000758D1"/>
    <w:rsid w:val="00075A0C"/>
    <w:rsid w:val="000761CC"/>
    <w:rsid w:val="00076E59"/>
    <w:rsid w:val="00077047"/>
    <w:rsid w:val="00077845"/>
    <w:rsid w:val="0007790D"/>
    <w:rsid w:val="00080A6C"/>
    <w:rsid w:val="0008117B"/>
    <w:rsid w:val="00081361"/>
    <w:rsid w:val="0008139B"/>
    <w:rsid w:val="000828EC"/>
    <w:rsid w:val="000902E6"/>
    <w:rsid w:val="00090632"/>
    <w:rsid w:val="000911A3"/>
    <w:rsid w:val="00091667"/>
    <w:rsid w:val="000946DB"/>
    <w:rsid w:val="00094CCB"/>
    <w:rsid w:val="00095648"/>
    <w:rsid w:val="00097268"/>
    <w:rsid w:val="00097E4A"/>
    <w:rsid w:val="000A0DD0"/>
    <w:rsid w:val="000A5344"/>
    <w:rsid w:val="000A5D7B"/>
    <w:rsid w:val="000A7165"/>
    <w:rsid w:val="000B054F"/>
    <w:rsid w:val="000B1AD5"/>
    <w:rsid w:val="000B1CDC"/>
    <w:rsid w:val="000B2434"/>
    <w:rsid w:val="000B3929"/>
    <w:rsid w:val="000B3FD6"/>
    <w:rsid w:val="000B5449"/>
    <w:rsid w:val="000B6B8F"/>
    <w:rsid w:val="000B7234"/>
    <w:rsid w:val="000B730A"/>
    <w:rsid w:val="000C0407"/>
    <w:rsid w:val="000C0DAF"/>
    <w:rsid w:val="000C1C93"/>
    <w:rsid w:val="000C1F65"/>
    <w:rsid w:val="000C2EB1"/>
    <w:rsid w:val="000C4119"/>
    <w:rsid w:val="000C48C4"/>
    <w:rsid w:val="000C5FE9"/>
    <w:rsid w:val="000C65E9"/>
    <w:rsid w:val="000C6A1F"/>
    <w:rsid w:val="000D1388"/>
    <w:rsid w:val="000D1493"/>
    <w:rsid w:val="000D1A13"/>
    <w:rsid w:val="000D46EF"/>
    <w:rsid w:val="000D49AE"/>
    <w:rsid w:val="000D4B6D"/>
    <w:rsid w:val="000D57CF"/>
    <w:rsid w:val="000D64C5"/>
    <w:rsid w:val="000D7283"/>
    <w:rsid w:val="000E134E"/>
    <w:rsid w:val="000E18C3"/>
    <w:rsid w:val="000E40AC"/>
    <w:rsid w:val="000E5D0A"/>
    <w:rsid w:val="000E7EB4"/>
    <w:rsid w:val="000F030B"/>
    <w:rsid w:val="000F1208"/>
    <w:rsid w:val="000F3F1F"/>
    <w:rsid w:val="000F46C6"/>
    <w:rsid w:val="000F4B93"/>
    <w:rsid w:val="000F523D"/>
    <w:rsid w:val="000F5757"/>
    <w:rsid w:val="000F5AA2"/>
    <w:rsid w:val="000F6A64"/>
    <w:rsid w:val="000F70D5"/>
    <w:rsid w:val="000F7DCC"/>
    <w:rsid w:val="00101A08"/>
    <w:rsid w:val="0010264B"/>
    <w:rsid w:val="0010406B"/>
    <w:rsid w:val="00104AC0"/>
    <w:rsid w:val="0010520E"/>
    <w:rsid w:val="001054DF"/>
    <w:rsid w:val="001061C8"/>
    <w:rsid w:val="001069E2"/>
    <w:rsid w:val="00106F21"/>
    <w:rsid w:val="00107BD3"/>
    <w:rsid w:val="00113B01"/>
    <w:rsid w:val="001145E9"/>
    <w:rsid w:val="00114BAE"/>
    <w:rsid w:val="00114EAB"/>
    <w:rsid w:val="00114F83"/>
    <w:rsid w:val="001159AE"/>
    <w:rsid w:val="00115A47"/>
    <w:rsid w:val="00116409"/>
    <w:rsid w:val="001164C2"/>
    <w:rsid w:val="0011789E"/>
    <w:rsid w:val="001178EE"/>
    <w:rsid w:val="00117DA6"/>
    <w:rsid w:val="00117F9B"/>
    <w:rsid w:val="001206DF"/>
    <w:rsid w:val="00120E0B"/>
    <w:rsid w:val="00121804"/>
    <w:rsid w:val="00122486"/>
    <w:rsid w:val="00122581"/>
    <w:rsid w:val="00122C3E"/>
    <w:rsid w:val="0012330A"/>
    <w:rsid w:val="00124975"/>
    <w:rsid w:val="00124E8E"/>
    <w:rsid w:val="00126C89"/>
    <w:rsid w:val="00126FD3"/>
    <w:rsid w:val="00133655"/>
    <w:rsid w:val="00140363"/>
    <w:rsid w:val="00140FC4"/>
    <w:rsid w:val="00144CEB"/>
    <w:rsid w:val="001456A1"/>
    <w:rsid w:val="00145AB9"/>
    <w:rsid w:val="00145CDB"/>
    <w:rsid w:val="00147C29"/>
    <w:rsid w:val="001516C7"/>
    <w:rsid w:val="001518AB"/>
    <w:rsid w:val="00152F69"/>
    <w:rsid w:val="001535DD"/>
    <w:rsid w:val="00153C37"/>
    <w:rsid w:val="00154632"/>
    <w:rsid w:val="00155CDC"/>
    <w:rsid w:val="00156054"/>
    <w:rsid w:val="00156057"/>
    <w:rsid w:val="0015634F"/>
    <w:rsid w:val="00156F31"/>
    <w:rsid w:val="001575B0"/>
    <w:rsid w:val="00157889"/>
    <w:rsid w:val="00161169"/>
    <w:rsid w:val="001614F6"/>
    <w:rsid w:val="00162F18"/>
    <w:rsid w:val="00164DB4"/>
    <w:rsid w:val="00165963"/>
    <w:rsid w:val="00170118"/>
    <w:rsid w:val="0017108B"/>
    <w:rsid w:val="00171BB4"/>
    <w:rsid w:val="00171F03"/>
    <w:rsid w:val="00172D56"/>
    <w:rsid w:val="00174E7B"/>
    <w:rsid w:val="00175F0C"/>
    <w:rsid w:val="001772F2"/>
    <w:rsid w:val="00177412"/>
    <w:rsid w:val="0017783C"/>
    <w:rsid w:val="00180372"/>
    <w:rsid w:val="00181073"/>
    <w:rsid w:val="00181CEC"/>
    <w:rsid w:val="00182589"/>
    <w:rsid w:val="001828DA"/>
    <w:rsid w:val="00182B58"/>
    <w:rsid w:val="00182D0C"/>
    <w:rsid w:val="00183B3F"/>
    <w:rsid w:val="00184DD9"/>
    <w:rsid w:val="0018609E"/>
    <w:rsid w:val="00187D81"/>
    <w:rsid w:val="00190607"/>
    <w:rsid w:val="00191EF7"/>
    <w:rsid w:val="00192200"/>
    <w:rsid w:val="00192359"/>
    <w:rsid w:val="00192DBF"/>
    <w:rsid w:val="001959C9"/>
    <w:rsid w:val="00195ACC"/>
    <w:rsid w:val="0019742A"/>
    <w:rsid w:val="00197820"/>
    <w:rsid w:val="001A04DE"/>
    <w:rsid w:val="001A0ACD"/>
    <w:rsid w:val="001A1737"/>
    <w:rsid w:val="001A238D"/>
    <w:rsid w:val="001A467D"/>
    <w:rsid w:val="001A468D"/>
    <w:rsid w:val="001A50E5"/>
    <w:rsid w:val="001A6CDA"/>
    <w:rsid w:val="001A7B54"/>
    <w:rsid w:val="001B0981"/>
    <w:rsid w:val="001B1F4F"/>
    <w:rsid w:val="001B339F"/>
    <w:rsid w:val="001B377F"/>
    <w:rsid w:val="001B3920"/>
    <w:rsid w:val="001B626A"/>
    <w:rsid w:val="001B7B4A"/>
    <w:rsid w:val="001C0836"/>
    <w:rsid w:val="001C1053"/>
    <w:rsid w:val="001C4ACB"/>
    <w:rsid w:val="001C4E39"/>
    <w:rsid w:val="001C500F"/>
    <w:rsid w:val="001C6019"/>
    <w:rsid w:val="001C781F"/>
    <w:rsid w:val="001C798B"/>
    <w:rsid w:val="001D1394"/>
    <w:rsid w:val="001D2EBA"/>
    <w:rsid w:val="001D38E5"/>
    <w:rsid w:val="001D4C2C"/>
    <w:rsid w:val="001D4EAB"/>
    <w:rsid w:val="001D6F60"/>
    <w:rsid w:val="001E0EE2"/>
    <w:rsid w:val="001E1757"/>
    <w:rsid w:val="001E1790"/>
    <w:rsid w:val="001E1E4D"/>
    <w:rsid w:val="001E2B7C"/>
    <w:rsid w:val="001E2D44"/>
    <w:rsid w:val="001E4A55"/>
    <w:rsid w:val="001E6475"/>
    <w:rsid w:val="001E67BE"/>
    <w:rsid w:val="001F0374"/>
    <w:rsid w:val="001F2CEC"/>
    <w:rsid w:val="001F32E0"/>
    <w:rsid w:val="001F402D"/>
    <w:rsid w:val="001F43D7"/>
    <w:rsid w:val="001F47AA"/>
    <w:rsid w:val="001F4DCE"/>
    <w:rsid w:val="001F5E8B"/>
    <w:rsid w:val="001F69BD"/>
    <w:rsid w:val="001F6B2C"/>
    <w:rsid w:val="0020150B"/>
    <w:rsid w:val="002037DC"/>
    <w:rsid w:val="00204980"/>
    <w:rsid w:val="002064D9"/>
    <w:rsid w:val="002075DB"/>
    <w:rsid w:val="00207E80"/>
    <w:rsid w:val="00211108"/>
    <w:rsid w:val="002115D2"/>
    <w:rsid w:val="00211D5D"/>
    <w:rsid w:val="0021327F"/>
    <w:rsid w:val="0021585E"/>
    <w:rsid w:val="0021779E"/>
    <w:rsid w:val="00221BA9"/>
    <w:rsid w:val="00221BB9"/>
    <w:rsid w:val="00221E69"/>
    <w:rsid w:val="0022207A"/>
    <w:rsid w:val="00222CBE"/>
    <w:rsid w:val="00224196"/>
    <w:rsid w:val="00224556"/>
    <w:rsid w:val="002247CB"/>
    <w:rsid w:val="002258D0"/>
    <w:rsid w:val="00225BCE"/>
    <w:rsid w:val="00225EF7"/>
    <w:rsid w:val="0022639C"/>
    <w:rsid w:val="002304D7"/>
    <w:rsid w:val="00230E62"/>
    <w:rsid w:val="002321D2"/>
    <w:rsid w:val="00232C02"/>
    <w:rsid w:val="0023370E"/>
    <w:rsid w:val="0023395C"/>
    <w:rsid w:val="0023458C"/>
    <w:rsid w:val="00234C97"/>
    <w:rsid w:val="00234F3A"/>
    <w:rsid w:val="0023563D"/>
    <w:rsid w:val="00235E89"/>
    <w:rsid w:val="00236940"/>
    <w:rsid w:val="00240318"/>
    <w:rsid w:val="00244513"/>
    <w:rsid w:val="00244A18"/>
    <w:rsid w:val="002460CD"/>
    <w:rsid w:val="002501E5"/>
    <w:rsid w:val="002523FE"/>
    <w:rsid w:val="00252F2F"/>
    <w:rsid w:val="00252FC8"/>
    <w:rsid w:val="002532DD"/>
    <w:rsid w:val="00254748"/>
    <w:rsid w:val="0025475A"/>
    <w:rsid w:val="0025559B"/>
    <w:rsid w:val="00256AE6"/>
    <w:rsid w:val="00256D66"/>
    <w:rsid w:val="00257BF1"/>
    <w:rsid w:val="00257C05"/>
    <w:rsid w:val="002605F3"/>
    <w:rsid w:val="00261A38"/>
    <w:rsid w:val="0026360E"/>
    <w:rsid w:val="00263784"/>
    <w:rsid w:val="002643DC"/>
    <w:rsid w:val="002675C7"/>
    <w:rsid w:val="00271FD2"/>
    <w:rsid w:val="00273090"/>
    <w:rsid w:val="002734B0"/>
    <w:rsid w:val="00273DD8"/>
    <w:rsid w:val="00274C24"/>
    <w:rsid w:val="00274C49"/>
    <w:rsid w:val="00274E1D"/>
    <w:rsid w:val="00275157"/>
    <w:rsid w:val="00275AA4"/>
    <w:rsid w:val="002774AF"/>
    <w:rsid w:val="0027760C"/>
    <w:rsid w:val="0028027F"/>
    <w:rsid w:val="0028159E"/>
    <w:rsid w:val="002829B8"/>
    <w:rsid w:val="00282D66"/>
    <w:rsid w:val="00282EC7"/>
    <w:rsid w:val="00283896"/>
    <w:rsid w:val="00284DEB"/>
    <w:rsid w:val="002853A8"/>
    <w:rsid w:val="002867C0"/>
    <w:rsid w:val="002911AC"/>
    <w:rsid w:val="0029391B"/>
    <w:rsid w:val="00293DFC"/>
    <w:rsid w:val="00293FFC"/>
    <w:rsid w:val="002940AA"/>
    <w:rsid w:val="0029439A"/>
    <w:rsid w:val="00294CC7"/>
    <w:rsid w:val="00295900"/>
    <w:rsid w:val="00296727"/>
    <w:rsid w:val="00296993"/>
    <w:rsid w:val="00296E82"/>
    <w:rsid w:val="002A023C"/>
    <w:rsid w:val="002A2457"/>
    <w:rsid w:val="002A26D5"/>
    <w:rsid w:val="002A4420"/>
    <w:rsid w:val="002A585A"/>
    <w:rsid w:val="002A5C06"/>
    <w:rsid w:val="002A753D"/>
    <w:rsid w:val="002A77E3"/>
    <w:rsid w:val="002A77EF"/>
    <w:rsid w:val="002A7D1E"/>
    <w:rsid w:val="002A7F20"/>
    <w:rsid w:val="002A7F2A"/>
    <w:rsid w:val="002B1B1B"/>
    <w:rsid w:val="002B23A2"/>
    <w:rsid w:val="002B358B"/>
    <w:rsid w:val="002B38DC"/>
    <w:rsid w:val="002B4117"/>
    <w:rsid w:val="002B4925"/>
    <w:rsid w:val="002B7C40"/>
    <w:rsid w:val="002C209F"/>
    <w:rsid w:val="002C24F3"/>
    <w:rsid w:val="002C2BEA"/>
    <w:rsid w:val="002C2DC2"/>
    <w:rsid w:val="002C3330"/>
    <w:rsid w:val="002C4192"/>
    <w:rsid w:val="002C4B6D"/>
    <w:rsid w:val="002C5930"/>
    <w:rsid w:val="002C6035"/>
    <w:rsid w:val="002C72D8"/>
    <w:rsid w:val="002C79D6"/>
    <w:rsid w:val="002D1542"/>
    <w:rsid w:val="002D3129"/>
    <w:rsid w:val="002D331E"/>
    <w:rsid w:val="002D3B52"/>
    <w:rsid w:val="002D52B2"/>
    <w:rsid w:val="002D549E"/>
    <w:rsid w:val="002D5B54"/>
    <w:rsid w:val="002D64A2"/>
    <w:rsid w:val="002D6DD6"/>
    <w:rsid w:val="002E112C"/>
    <w:rsid w:val="002E1520"/>
    <w:rsid w:val="002E1994"/>
    <w:rsid w:val="002E1A99"/>
    <w:rsid w:val="002E69FA"/>
    <w:rsid w:val="002F02DA"/>
    <w:rsid w:val="002F1246"/>
    <w:rsid w:val="002F26A1"/>
    <w:rsid w:val="002F29AB"/>
    <w:rsid w:val="002F2D86"/>
    <w:rsid w:val="002F3233"/>
    <w:rsid w:val="002F44BF"/>
    <w:rsid w:val="002F50BC"/>
    <w:rsid w:val="002F7B0D"/>
    <w:rsid w:val="0030016F"/>
    <w:rsid w:val="00300801"/>
    <w:rsid w:val="00300896"/>
    <w:rsid w:val="003020B7"/>
    <w:rsid w:val="003024CD"/>
    <w:rsid w:val="0030262B"/>
    <w:rsid w:val="00302B8C"/>
    <w:rsid w:val="00303EC4"/>
    <w:rsid w:val="00304479"/>
    <w:rsid w:val="003049AD"/>
    <w:rsid w:val="003066DC"/>
    <w:rsid w:val="00307722"/>
    <w:rsid w:val="00310CAC"/>
    <w:rsid w:val="00311832"/>
    <w:rsid w:val="0031191F"/>
    <w:rsid w:val="00312295"/>
    <w:rsid w:val="003129E0"/>
    <w:rsid w:val="00313205"/>
    <w:rsid w:val="003136B7"/>
    <w:rsid w:val="0031484A"/>
    <w:rsid w:val="00316D8F"/>
    <w:rsid w:val="0031719A"/>
    <w:rsid w:val="00317C44"/>
    <w:rsid w:val="0032015C"/>
    <w:rsid w:val="00321DF6"/>
    <w:rsid w:val="00321EF7"/>
    <w:rsid w:val="00322FF1"/>
    <w:rsid w:val="003232C6"/>
    <w:rsid w:val="00324084"/>
    <w:rsid w:val="00327674"/>
    <w:rsid w:val="003279F3"/>
    <w:rsid w:val="00332034"/>
    <w:rsid w:val="0033232F"/>
    <w:rsid w:val="00332928"/>
    <w:rsid w:val="003335D8"/>
    <w:rsid w:val="00333C95"/>
    <w:rsid w:val="003341DF"/>
    <w:rsid w:val="00334521"/>
    <w:rsid w:val="0033508B"/>
    <w:rsid w:val="00335265"/>
    <w:rsid w:val="00335810"/>
    <w:rsid w:val="00336550"/>
    <w:rsid w:val="0033721E"/>
    <w:rsid w:val="00340615"/>
    <w:rsid w:val="003406A0"/>
    <w:rsid w:val="00340B29"/>
    <w:rsid w:val="00341BCA"/>
    <w:rsid w:val="00342E18"/>
    <w:rsid w:val="003430D3"/>
    <w:rsid w:val="003435F2"/>
    <w:rsid w:val="0034425F"/>
    <w:rsid w:val="00344852"/>
    <w:rsid w:val="003450C5"/>
    <w:rsid w:val="00345EF5"/>
    <w:rsid w:val="00346277"/>
    <w:rsid w:val="00346D3C"/>
    <w:rsid w:val="003506F8"/>
    <w:rsid w:val="003507A0"/>
    <w:rsid w:val="0035120B"/>
    <w:rsid w:val="00351F07"/>
    <w:rsid w:val="003527EA"/>
    <w:rsid w:val="0035451D"/>
    <w:rsid w:val="0035501B"/>
    <w:rsid w:val="00355E26"/>
    <w:rsid w:val="00356694"/>
    <w:rsid w:val="00356EB6"/>
    <w:rsid w:val="003572D2"/>
    <w:rsid w:val="0035736A"/>
    <w:rsid w:val="00360726"/>
    <w:rsid w:val="00361392"/>
    <w:rsid w:val="0036255D"/>
    <w:rsid w:val="00362E0A"/>
    <w:rsid w:val="00363508"/>
    <w:rsid w:val="00363F3D"/>
    <w:rsid w:val="003640D3"/>
    <w:rsid w:val="00364696"/>
    <w:rsid w:val="0036497E"/>
    <w:rsid w:val="00364A52"/>
    <w:rsid w:val="0036557E"/>
    <w:rsid w:val="00367B56"/>
    <w:rsid w:val="00367FE8"/>
    <w:rsid w:val="0037009E"/>
    <w:rsid w:val="0037121E"/>
    <w:rsid w:val="003728BD"/>
    <w:rsid w:val="00372FEA"/>
    <w:rsid w:val="00373881"/>
    <w:rsid w:val="00374585"/>
    <w:rsid w:val="00374B8F"/>
    <w:rsid w:val="00375477"/>
    <w:rsid w:val="00375ABC"/>
    <w:rsid w:val="003847DA"/>
    <w:rsid w:val="00385ABA"/>
    <w:rsid w:val="00385FC9"/>
    <w:rsid w:val="003879D1"/>
    <w:rsid w:val="00387ED7"/>
    <w:rsid w:val="00391526"/>
    <w:rsid w:val="00391E5E"/>
    <w:rsid w:val="00393BF0"/>
    <w:rsid w:val="00394AC6"/>
    <w:rsid w:val="00394BF4"/>
    <w:rsid w:val="00395053"/>
    <w:rsid w:val="003975CA"/>
    <w:rsid w:val="003A15C3"/>
    <w:rsid w:val="003A3000"/>
    <w:rsid w:val="003A38CE"/>
    <w:rsid w:val="003A56D1"/>
    <w:rsid w:val="003A618C"/>
    <w:rsid w:val="003B264C"/>
    <w:rsid w:val="003B3779"/>
    <w:rsid w:val="003B4B32"/>
    <w:rsid w:val="003B5F0E"/>
    <w:rsid w:val="003B6CAD"/>
    <w:rsid w:val="003C0CED"/>
    <w:rsid w:val="003C2A03"/>
    <w:rsid w:val="003C3407"/>
    <w:rsid w:val="003C3D9A"/>
    <w:rsid w:val="003C3EA4"/>
    <w:rsid w:val="003C49BB"/>
    <w:rsid w:val="003C4E5C"/>
    <w:rsid w:val="003C5A87"/>
    <w:rsid w:val="003C6453"/>
    <w:rsid w:val="003D0546"/>
    <w:rsid w:val="003D06FC"/>
    <w:rsid w:val="003D0C12"/>
    <w:rsid w:val="003D2B39"/>
    <w:rsid w:val="003D332A"/>
    <w:rsid w:val="003D34C9"/>
    <w:rsid w:val="003D4705"/>
    <w:rsid w:val="003D49C6"/>
    <w:rsid w:val="003D57A6"/>
    <w:rsid w:val="003D5A1F"/>
    <w:rsid w:val="003D5C4C"/>
    <w:rsid w:val="003E0D3D"/>
    <w:rsid w:val="003E2103"/>
    <w:rsid w:val="003E3F4C"/>
    <w:rsid w:val="003E4274"/>
    <w:rsid w:val="003E60F3"/>
    <w:rsid w:val="003E62B2"/>
    <w:rsid w:val="003E7245"/>
    <w:rsid w:val="003E7534"/>
    <w:rsid w:val="003F14C0"/>
    <w:rsid w:val="003F25BB"/>
    <w:rsid w:val="003F2B8D"/>
    <w:rsid w:val="003F3A8D"/>
    <w:rsid w:val="003F3DF0"/>
    <w:rsid w:val="003F3F37"/>
    <w:rsid w:val="003F4D19"/>
    <w:rsid w:val="003F59C3"/>
    <w:rsid w:val="004011AD"/>
    <w:rsid w:val="00402758"/>
    <w:rsid w:val="00402C34"/>
    <w:rsid w:val="00403560"/>
    <w:rsid w:val="004036C8"/>
    <w:rsid w:val="00403A00"/>
    <w:rsid w:val="0040407E"/>
    <w:rsid w:val="00404A3E"/>
    <w:rsid w:val="00404DB7"/>
    <w:rsid w:val="00404FBF"/>
    <w:rsid w:val="00405599"/>
    <w:rsid w:val="00407642"/>
    <w:rsid w:val="00412C22"/>
    <w:rsid w:val="00413C03"/>
    <w:rsid w:val="004142AE"/>
    <w:rsid w:val="00414FE3"/>
    <w:rsid w:val="00415142"/>
    <w:rsid w:val="00416E22"/>
    <w:rsid w:val="00420760"/>
    <w:rsid w:val="004232D7"/>
    <w:rsid w:val="00424DF3"/>
    <w:rsid w:val="0042539E"/>
    <w:rsid w:val="0042736C"/>
    <w:rsid w:val="00427563"/>
    <w:rsid w:val="00427A75"/>
    <w:rsid w:val="00431668"/>
    <w:rsid w:val="00433F11"/>
    <w:rsid w:val="00434C15"/>
    <w:rsid w:val="00437ABB"/>
    <w:rsid w:val="004407EE"/>
    <w:rsid w:val="00444314"/>
    <w:rsid w:val="00444DF0"/>
    <w:rsid w:val="00444FF6"/>
    <w:rsid w:val="0044692C"/>
    <w:rsid w:val="00447782"/>
    <w:rsid w:val="00447AF4"/>
    <w:rsid w:val="004506DB"/>
    <w:rsid w:val="00451CC0"/>
    <w:rsid w:val="00451E16"/>
    <w:rsid w:val="00453ADA"/>
    <w:rsid w:val="004540C4"/>
    <w:rsid w:val="004542F1"/>
    <w:rsid w:val="004558C1"/>
    <w:rsid w:val="004566D8"/>
    <w:rsid w:val="00456F84"/>
    <w:rsid w:val="00457518"/>
    <w:rsid w:val="00457AF5"/>
    <w:rsid w:val="00460517"/>
    <w:rsid w:val="004609CD"/>
    <w:rsid w:val="0046205D"/>
    <w:rsid w:val="0046435E"/>
    <w:rsid w:val="0046553D"/>
    <w:rsid w:val="00467E0A"/>
    <w:rsid w:val="00473223"/>
    <w:rsid w:val="00473FBC"/>
    <w:rsid w:val="0047467F"/>
    <w:rsid w:val="004747E1"/>
    <w:rsid w:val="00476160"/>
    <w:rsid w:val="00476F06"/>
    <w:rsid w:val="004800CA"/>
    <w:rsid w:val="00482374"/>
    <w:rsid w:val="004833A3"/>
    <w:rsid w:val="0048419E"/>
    <w:rsid w:val="004864B5"/>
    <w:rsid w:val="00487774"/>
    <w:rsid w:val="0049160D"/>
    <w:rsid w:val="00492D1F"/>
    <w:rsid w:val="00493B41"/>
    <w:rsid w:val="00493C20"/>
    <w:rsid w:val="004940CD"/>
    <w:rsid w:val="00494BE4"/>
    <w:rsid w:val="004950FE"/>
    <w:rsid w:val="00495C4F"/>
    <w:rsid w:val="0049731A"/>
    <w:rsid w:val="004A107E"/>
    <w:rsid w:val="004A10F9"/>
    <w:rsid w:val="004A327B"/>
    <w:rsid w:val="004A417A"/>
    <w:rsid w:val="004A4561"/>
    <w:rsid w:val="004A550B"/>
    <w:rsid w:val="004A5562"/>
    <w:rsid w:val="004A6F94"/>
    <w:rsid w:val="004B075E"/>
    <w:rsid w:val="004B14AC"/>
    <w:rsid w:val="004B1F8B"/>
    <w:rsid w:val="004B1F99"/>
    <w:rsid w:val="004B3327"/>
    <w:rsid w:val="004B7671"/>
    <w:rsid w:val="004C0D0E"/>
    <w:rsid w:val="004C1BAA"/>
    <w:rsid w:val="004C1CC4"/>
    <w:rsid w:val="004C49E5"/>
    <w:rsid w:val="004C55AA"/>
    <w:rsid w:val="004C7570"/>
    <w:rsid w:val="004D082F"/>
    <w:rsid w:val="004D1C28"/>
    <w:rsid w:val="004D538B"/>
    <w:rsid w:val="004D6863"/>
    <w:rsid w:val="004D6F7A"/>
    <w:rsid w:val="004E063F"/>
    <w:rsid w:val="004E50B9"/>
    <w:rsid w:val="004E510E"/>
    <w:rsid w:val="004E676C"/>
    <w:rsid w:val="004E719B"/>
    <w:rsid w:val="004E7844"/>
    <w:rsid w:val="004F0E8F"/>
    <w:rsid w:val="004F23C1"/>
    <w:rsid w:val="004F2450"/>
    <w:rsid w:val="004F24DD"/>
    <w:rsid w:val="004F2E4D"/>
    <w:rsid w:val="004F399D"/>
    <w:rsid w:val="004F3AEC"/>
    <w:rsid w:val="004F5D91"/>
    <w:rsid w:val="004F76CB"/>
    <w:rsid w:val="004F7A4B"/>
    <w:rsid w:val="00500DD0"/>
    <w:rsid w:val="00501505"/>
    <w:rsid w:val="00502DD3"/>
    <w:rsid w:val="0050495A"/>
    <w:rsid w:val="005054B4"/>
    <w:rsid w:val="00505E63"/>
    <w:rsid w:val="00506D1C"/>
    <w:rsid w:val="0051024B"/>
    <w:rsid w:val="00510611"/>
    <w:rsid w:val="005121B1"/>
    <w:rsid w:val="00513D93"/>
    <w:rsid w:val="00514C04"/>
    <w:rsid w:val="00514CA4"/>
    <w:rsid w:val="00514FA4"/>
    <w:rsid w:val="0051598A"/>
    <w:rsid w:val="00516534"/>
    <w:rsid w:val="005179BB"/>
    <w:rsid w:val="0052176B"/>
    <w:rsid w:val="0052350B"/>
    <w:rsid w:val="005245DF"/>
    <w:rsid w:val="005253FC"/>
    <w:rsid w:val="0052545A"/>
    <w:rsid w:val="00527F8F"/>
    <w:rsid w:val="005303EB"/>
    <w:rsid w:val="005316A7"/>
    <w:rsid w:val="005316D5"/>
    <w:rsid w:val="00532125"/>
    <w:rsid w:val="00532D41"/>
    <w:rsid w:val="00532E2E"/>
    <w:rsid w:val="005332AA"/>
    <w:rsid w:val="00533FBE"/>
    <w:rsid w:val="0053434F"/>
    <w:rsid w:val="00535C16"/>
    <w:rsid w:val="005405B1"/>
    <w:rsid w:val="0054583D"/>
    <w:rsid w:val="00545977"/>
    <w:rsid w:val="005507A9"/>
    <w:rsid w:val="00550D46"/>
    <w:rsid w:val="0055386C"/>
    <w:rsid w:val="00553939"/>
    <w:rsid w:val="005539C7"/>
    <w:rsid w:val="00555017"/>
    <w:rsid w:val="00555CB7"/>
    <w:rsid w:val="00560032"/>
    <w:rsid w:val="005610FC"/>
    <w:rsid w:val="00561921"/>
    <w:rsid w:val="005634B7"/>
    <w:rsid w:val="00563C1E"/>
    <w:rsid w:val="00564C71"/>
    <w:rsid w:val="00565F2A"/>
    <w:rsid w:val="005675E5"/>
    <w:rsid w:val="005700B4"/>
    <w:rsid w:val="00572FFC"/>
    <w:rsid w:val="00573431"/>
    <w:rsid w:val="00573F42"/>
    <w:rsid w:val="00574740"/>
    <w:rsid w:val="00575FBB"/>
    <w:rsid w:val="0058089E"/>
    <w:rsid w:val="00581379"/>
    <w:rsid w:val="00581D54"/>
    <w:rsid w:val="005827E3"/>
    <w:rsid w:val="005832B3"/>
    <w:rsid w:val="00584205"/>
    <w:rsid w:val="00584E9F"/>
    <w:rsid w:val="00585EB9"/>
    <w:rsid w:val="005871B3"/>
    <w:rsid w:val="005917EE"/>
    <w:rsid w:val="005930FE"/>
    <w:rsid w:val="00593A7D"/>
    <w:rsid w:val="00594FFC"/>
    <w:rsid w:val="005959E2"/>
    <w:rsid w:val="00597599"/>
    <w:rsid w:val="00597F53"/>
    <w:rsid w:val="005A161B"/>
    <w:rsid w:val="005A230E"/>
    <w:rsid w:val="005A266C"/>
    <w:rsid w:val="005A2C39"/>
    <w:rsid w:val="005A3323"/>
    <w:rsid w:val="005A3626"/>
    <w:rsid w:val="005A3996"/>
    <w:rsid w:val="005A5539"/>
    <w:rsid w:val="005A5998"/>
    <w:rsid w:val="005A6A03"/>
    <w:rsid w:val="005A791C"/>
    <w:rsid w:val="005A7FB4"/>
    <w:rsid w:val="005B08E7"/>
    <w:rsid w:val="005B0A0C"/>
    <w:rsid w:val="005B10FD"/>
    <w:rsid w:val="005B1105"/>
    <w:rsid w:val="005B2FFD"/>
    <w:rsid w:val="005B46CE"/>
    <w:rsid w:val="005B4C5A"/>
    <w:rsid w:val="005B4D60"/>
    <w:rsid w:val="005B588F"/>
    <w:rsid w:val="005B5C19"/>
    <w:rsid w:val="005B5EC9"/>
    <w:rsid w:val="005B7CB6"/>
    <w:rsid w:val="005C1664"/>
    <w:rsid w:val="005C1938"/>
    <w:rsid w:val="005C3851"/>
    <w:rsid w:val="005C3A0A"/>
    <w:rsid w:val="005C416E"/>
    <w:rsid w:val="005C4245"/>
    <w:rsid w:val="005C4E04"/>
    <w:rsid w:val="005C4F57"/>
    <w:rsid w:val="005C5924"/>
    <w:rsid w:val="005C5A82"/>
    <w:rsid w:val="005C6732"/>
    <w:rsid w:val="005D060E"/>
    <w:rsid w:val="005D1B5F"/>
    <w:rsid w:val="005D2872"/>
    <w:rsid w:val="005D2E67"/>
    <w:rsid w:val="005D2FB4"/>
    <w:rsid w:val="005D7EB6"/>
    <w:rsid w:val="005D7EDE"/>
    <w:rsid w:val="005D7F02"/>
    <w:rsid w:val="005E0A21"/>
    <w:rsid w:val="005E2F13"/>
    <w:rsid w:val="005E3E28"/>
    <w:rsid w:val="005E48E1"/>
    <w:rsid w:val="005E6A91"/>
    <w:rsid w:val="005F0C54"/>
    <w:rsid w:val="005F20DD"/>
    <w:rsid w:val="005F3172"/>
    <w:rsid w:val="005F3744"/>
    <w:rsid w:val="005F5F7C"/>
    <w:rsid w:val="005F6634"/>
    <w:rsid w:val="005F6DCC"/>
    <w:rsid w:val="005F7495"/>
    <w:rsid w:val="005F7FF6"/>
    <w:rsid w:val="00600172"/>
    <w:rsid w:val="0060091A"/>
    <w:rsid w:val="00601AA2"/>
    <w:rsid w:val="00602E55"/>
    <w:rsid w:val="00602F55"/>
    <w:rsid w:val="00603794"/>
    <w:rsid w:val="006052B0"/>
    <w:rsid w:val="0060662F"/>
    <w:rsid w:val="00606A2E"/>
    <w:rsid w:val="00606D6B"/>
    <w:rsid w:val="006075AA"/>
    <w:rsid w:val="00607947"/>
    <w:rsid w:val="00607DCF"/>
    <w:rsid w:val="00610498"/>
    <w:rsid w:val="00610909"/>
    <w:rsid w:val="006113D4"/>
    <w:rsid w:val="006126A6"/>
    <w:rsid w:val="0061297E"/>
    <w:rsid w:val="00613524"/>
    <w:rsid w:val="006135A1"/>
    <w:rsid w:val="00613CAF"/>
    <w:rsid w:val="0061400C"/>
    <w:rsid w:val="00614C65"/>
    <w:rsid w:val="006202BC"/>
    <w:rsid w:val="006208ED"/>
    <w:rsid w:val="006213E1"/>
    <w:rsid w:val="0062287D"/>
    <w:rsid w:val="00623596"/>
    <w:rsid w:val="00624029"/>
    <w:rsid w:val="006246E2"/>
    <w:rsid w:val="00625D5F"/>
    <w:rsid w:val="0062649B"/>
    <w:rsid w:val="0062750B"/>
    <w:rsid w:val="0062799C"/>
    <w:rsid w:val="00627BF2"/>
    <w:rsid w:val="006316AF"/>
    <w:rsid w:val="0063194A"/>
    <w:rsid w:val="00633383"/>
    <w:rsid w:val="00633565"/>
    <w:rsid w:val="006341BF"/>
    <w:rsid w:val="0063583E"/>
    <w:rsid w:val="00637A03"/>
    <w:rsid w:val="00640C62"/>
    <w:rsid w:val="00642A40"/>
    <w:rsid w:val="00642EE2"/>
    <w:rsid w:val="006433CC"/>
    <w:rsid w:val="0064347B"/>
    <w:rsid w:val="00645759"/>
    <w:rsid w:val="00645B47"/>
    <w:rsid w:val="00646C25"/>
    <w:rsid w:val="00647596"/>
    <w:rsid w:val="006517B7"/>
    <w:rsid w:val="00652954"/>
    <w:rsid w:val="00653549"/>
    <w:rsid w:val="006535F5"/>
    <w:rsid w:val="00653B30"/>
    <w:rsid w:val="00653D8C"/>
    <w:rsid w:val="00654412"/>
    <w:rsid w:val="00654BC7"/>
    <w:rsid w:val="0065565C"/>
    <w:rsid w:val="00657A1F"/>
    <w:rsid w:val="00661D22"/>
    <w:rsid w:val="006626FE"/>
    <w:rsid w:val="00663214"/>
    <w:rsid w:val="00663C36"/>
    <w:rsid w:val="006644A3"/>
    <w:rsid w:val="006648B4"/>
    <w:rsid w:val="00665095"/>
    <w:rsid w:val="00665CF8"/>
    <w:rsid w:val="006667AE"/>
    <w:rsid w:val="0067005A"/>
    <w:rsid w:val="006703E3"/>
    <w:rsid w:val="00673906"/>
    <w:rsid w:val="00673D55"/>
    <w:rsid w:val="0067508E"/>
    <w:rsid w:val="00675D93"/>
    <w:rsid w:val="00676518"/>
    <w:rsid w:val="00676974"/>
    <w:rsid w:val="006809F1"/>
    <w:rsid w:val="00680D37"/>
    <w:rsid w:val="006823B0"/>
    <w:rsid w:val="0068268E"/>
    <w:rsid w:val="00682ED9"/>
    <w:rsid w:val="00683016"/>
    <w:rsid w:val="00683507"/>
    <w:rsid w:val="00685C6E"/>
    <w:rsid w:val="0068761D"/>
    <w:rsid w:val="0069053D"/>
    <w:rsid w:val="00691B3E"/>
    <w:rsid w:val="0069421A"/>
    <w:rsid w:val="00694924"/>
    <w:rsid w:val="006959F3"/>
    <w:rsid w:val="00696EF1"/>
    <w:rsid w:val="006A14C9"/>
    <w:rsid w:val="006A17C6"/>
    <w:rsid w:val="006A1BAC"/>
    <w:rsid w:val="006A2DAC"/>
    <w:rsid w:val="006A3169"/>
    <w:rsid w:val="006A4890"/>
    <w:rsid w:val="006A5633"/>
    <w:rsid w:val="006A5CBC"/>
    <w:rsid w:val="006A7052"/>
    <w:rsid w:val="006A731D"/>
    <w:rsid w:val="006B0069"/>
    <w:rsid w:val="006B0E1D"/>
    <w:rsid w:val="006B0FE4"/>
    <w:rsid w:val="006B1376"/>
    <w:rsid w:val="006B194D"/>
    <w:rsid w:val="006B1B71"/>
    <w:rsid w:val="006B2134"/>
    <w:rsid w:val="006B3E82"/>
    <w:rsid w:val="006C09CA"/>
    <w:rsid w:val="006C0CFF"/>
    <w:rsid w:val="006C26D2"/>
    <w:rsid w:val="006C5284"/>
    <w:rsid w:val="006C5CB1"/>
    <w:rsid w:val="006C5D69"/>
    <w:rsid w:val="006D0AC5"/>
    <w:rsid w:val="006D252C"/>
    <w:rsid w:val="006D2AAE"/>
    <w:rsid w:val="006D2CC9"/>
    <w:rsid w:val="006D44F6"/>
    <w:rsid w:val="006D473E"/>
    <w:rsid w:val="006D5FBC"/>
    <w:rsid w:val="006D68D5"/>
    <w:rsid w:val="006D738F"/>
    <w:rsid w:val="006D7455"/>
    <w:rsid w:val="006D7849"/>
    <w:rsid w:val="006E047F"/>
    <w:rsid w:val="006E08D0"/>
    <w:rsid w:val="006E1DC1"/>
    <w:rsid w:val="006E1F1D"/>
    <w:rsid w:val="006E334B"/>
    <w:rsid w:val="006E3497"/>
    <w:rsid w:val="006E456C"/>
    <w:rsid w:val="006E46E2"/>
    <w:rsid w:val="006E60CD"/>
    <w:rsid w:val="006F00F2"/>
    <w:rsid w:val="006F0425"/>
    <w:rsid w:val="006F2050"/>
    <w:rsid w:val="006F2844"/>
    <w:rsid w:val="006F2E43"/>
    <w:rsid w:val="006F5C4B"/>
    <w:rsid w:val="00700E42"/>
    <w:rsid w:val="00701904"/>
    <w:rsid w:val="00701C7A"/>
    <w:rsid w:val="00704329"/>
    <w:rsid w:val="007046AC"/>
    <w:rsid w:val="007049C4"/>
    <w:rsid w:val="00704D46"/>
    <w:rsid w:val="00704E46"/>
    <w:rsid w:val="0070518E"/>
    <w:rsid w:val="00707C3B"/>
    <w:rsid w:val="00710294"/>
    <w:rsid w:val="007114C3"/>
    <w:rsid w:val="0071154F"/>
    <w:rsid w:val="00712D36"/>
    <w:rsid w:val="00713E96"/>
    <w:rsid w:val="00715510"/>
    <w:rsid w:val="007168B9"/>
    <w:rsid w:val="00716B4F"/>
    <w:rsid w:val="0071715D"/>
    <w:rsid w:val="00721C14"/>
    <w:rsid w:val="00722AB4"/>
    <w:rsid w:val="00725F73"/>
    <w:rsid w:val="007278A9"/>
    <w:rsid w:val="00730899"/>
    <w:rsid w:val="0073309B"/>
    <w:rsid w:val="00733142"/>
    <w:rsid w:val="00734601"/>
    <w:rsid w:val="00734A50"/>
    <w:rsid w:val="00735362"/>
    <w:rsid w:val="00735771"/>
    <w:rsid w:val="00735C5F"/>
    <w:rsid w:val="00736AF3"/>
    <w:rsid w:val="00736F46"/>
    <w:rsid w:val="007417AB"/>
    <w:rsid w:val="00742B07"/>
    <w:rsid w:val="007431A0"/>
    <w:rsid w:val="007435A1"/>
    <w:rsid w:val="0074394D"/>
    <w:rsid w:val="007448D5"/>
    <w:rsid w:val="00744FCC"/>
    <w:rsid w:val="00745EC0"/>
    <w:rsid w:val="00746908"/>
    <w:rsid w:val="00750173"/>
    <w:rsid w:val="007538F0"/>
    <w:rsid w:val="007543F2"/>
    <w:rsid w:val="0075476E"/>
    <w:rsid w:val="0075483B"/>
    <w:rsid w:val="0075557B"/>
    <w:rsid w:val="00756681"/>
    <w:rsid w:val="007571ED"/>
    <w:rsid w:val="007574F0"/>
    <w:rsid w:val="00757F52"/>
    <w:rsid w:val="00761021"/>
    <w:rsid w:val="00761293"/>
    <w:rsid w:val="0076180A"/>
    <w:rsid w:val="007618A2"/>
    <w:rsid w:val="007638C9"/>
    <w:rsid w:val="00763C9A"/>
    <w:rsid w:val="0076446F"/>
    <w:rsid w:val="00764742"/>
    <w:rsid w:val="00764A05"/>
    <w:rsid w:val="00764BD0"/>
    <w:rsid w:val="00766221"/>
    <w:rsid w:val="0077042D"/>
    <w:rsid w:val="0077070F"/>
    <w:rsid w:val="00770D08"/>
    <w:rsid w:val="00771163"/>
    <w:rsid w:val="00772E9A"/>
    <w:rsid w:val="00772F6B"/>
    <w:rsid w:val="00773D38"/>
    <w:rsid w:val="00773FCB"/>
    <w:rsid w:val="00775415"/>
    <w:rsid w:val="007762C7"/>
    <w:rsid w:val="00777485"/>
    <w:rsid w:val="00777D38"/>
    <w:rsid w:val="007803BD"/>
    <w:rsid w:val="00780736"/>
    <w:rsid w:val="00780EDF"/>
    <w:rsid w:val="00782493"/>
    <w:rsid w:val="00782CC5"/>
    <w:rsid w:val="007831F8"/>
    <w:rsid w:val="0078350A"/>
    <w:rsid w:val="00783711"/>
    <w:rsid w:val="0078389B"/>
    <w:rsid w:val="00784D94"/>
    <w:rsid w:val="007863DC"/>
    <w:rsid w:val="00787172"/>
    <w:rsid w:val="00791EA1"/>
    <w:rsid w:val="0079414B"/>
    <w:rsid w:val="0079425F"/>
    <w:rsid w:val="007943E0"/>
    <w:rsid w:val="00794C27"/>
    <w:rsid w:val="00794E9D"/>
    <w:rsid w:val="007A009A"/>
    <w:rsid w:val="007A0730"/>
    <w:rsid w:val="007A0A2F"/>
    <w:rsid w:val="007A0A6A"/>
    <w:rsid w:val="007A0AE6"/>
    <w:rsid w:val="007A163A"/>
    <w:rsid w:val="007A2951"/>
    <w:rsid w:val="007A3328"/>
    <w:rsid w:val="007A38D7"/>
    <w:rsid w:val="007B039E"/>
    <w:rsid w:val="007B0A9E"/>
    <w:rsid w:val="007B1681"/>
    <w:rsid w:val="007B4568"/>
    <w:rsid w:val="007B4BDA"/>
    <w:rsid w:val="007B56B7"/>
    <w:rsid w:val="007B79A8"/>
    <w:rsid w:val="007C1711"/>
    <w:rsid w:val="007C2057"/>
    <w:rsid w:val="007C225A"/>
    <w:rsid w:val="007C3559"/>
    <w:rsid w:val="007C5191"/>
    <w:rsid w:val="007C5FDA"/>
    <w:rsid w:val="007C70B8"/>
    <w:rsid w:val="007D0DBF"/>
    <w:rsid w:val="007D1351"/>
    <w:rsid w:val="007D2D10"/>
    <w:rsid w:val="007D2E2D"/>
    <w:rsid w:val="007D4016"/>
    <w:rsid w:val="007D57EF"/>
    <w:rsid w:val="007D5989"/>
    <w:rsid w:val="007D6740"/>
    <w:rsid w:val="007D74BB"/>
    <w:rsid w:val="007D7D1D"/>
    <w:rsid w:val="007D7F9F"/>
    <w:rsid w:val="007E1CD2"/>
    <w:rsid w:val="007E259C"/>
    <w:rsid w:val="007E2B04"/>
    <w:rsid w:val="007E476C"/>
    <w:rsid w:val="007E52CF"/>
    <w:rsid w:val="007E7923"/>
    <w:rsid w:val="007F33CE"/>
    <w:rsid w:val="007F4CE2"/>
    <w:rsid w:val="007F5E05"/>
    <w:rsid w:val="007F7BAF"/>
    <w:rsid w:val="008002F8"/>
    <w:rsid w:val="0080156B"/>
    <w:rsid w:val="0080347A"/>
    <w:rsid w:val="0080381C"/>
    <w:rsid w:val="00803D56"/>
    <w:rsid w:val="00807DC9"/>
    <w:rsid w:val="00810205"/>
    <w:rsid w:val="00811A4E"/>
    <w:rsid w:val="00811AB2"/>
    <w:rsid w:val="00811D0A"/>
    <w:rsid w:val="0081257A"/>
    <w:rsid w:val="008128F5"/>
    <w:rsid w:val="008129AE"/>
    <w:rsid w:val="00812B73"/>
    <w:rsid w:val="00813D19"/>
    <w:rsid w:val="00813E67"/>
    <w:rsid w:val="0081412A"/>
    <w:rsid w:val="008141EE"/>
    <w:rsid w:val="0081427F"/>
    <w:rsid w:val="008143E0"/>
    <w:rsid w:val="00814E68"/>
    <w:rsid w:val="008161C2"/>
    <w:rsid w:val="00821AE3"/>
    <w:rsid w:val="00821DA5"/>
    <w:rsid w:val="00822766"/>
    <w:rsid w:val="00822D17"/>
    <w:rsid w:val="00823738"/>
    <w:rsid w:val="00824017"/>
    <w:rsid w:val="00824840"/>
    <w:rsid w:val="00824CFF"/>
    <w:rsid w:val="008303B1"/>
    <w:rsid w:val="008326A8"/>
    <w:rsid w:val="00833E02"/>
    <w:rsid w:val="00834036"/>
    <w:rsid w:val="00837FA0"/>
    <w:rsid w:val="00840E0B"/>
    <w:rsid w:val="00841FD9"/>
    <w:rsid w:val="008427E1"/>
    <w:rsid w:val="008438A2"/>
    <w:rsid w:val="00844302"/>
    <w:rsid w:val="00845A07"/>
    <w:rsid w:val="008467D4"/>
    <w:rsid w:val="00847F52"/>
    <w:rsid w:val="00850399"/>
    <w:rsid w:val="00851576"/>
    <w:rsid w:val="008525EB"/>
    <w:rsid w:val="00852E15"/>
    <w:rsid w:val="008530DE"/>
    <w:rsid w:val="00855426"/>
    <w:rsid w:val="00855A24"/>
    <w:rsid w:val="00856FA9"/>
    <w:rsid w:val="00857017"/>
    <w:rsid w:val="00864A8F"/>
    <w:rsid w:val="00866392"/>
    <w:rsid w:val="00870DE0"/>
    <w:rsid w:val="00871A34"/>
    <w:rsid w:val="00873375"/>
    <w:rsid w:val="00877ABE"/>
    <w:rsid w:val="008803D2"/>
    <w:rsid w:val="008806B4"/>
    <w:rsid w:val="00881767"/>
    <w:rsid w:val="00881A8D"/>
    <w:rsid w:val="00881CF8"/>
    <w:rsid w:val="0088482E"/>
    <w:rsid w:val="00885587"/>
    <w:rsid w:val="008901C5"/>
    <w:rsid w:val="0089139E"/>
    <w:rsid w:val="0089388E"/>
    <w:rsid w:val="00896C6C"/>
    <w:rsid w:val="00897A39"/>
    <w:rsid w:val="008A063A"/>
    <w:rsid w:val="008A0A54"/>
    <w:rsid w:val="008A3397"/>
    <w:rsid w:val="008A3429"/>
    <w:rsid w:val="008A3C36"/>
    <w:rsid w:val="008A3C55"/>
    <w:rsid w:val="008A5A87"/>
    <w:rsid w:val="008A7C67"/>
    <w:rsid w:val="008B0125"/>
    <w:rsid w:val="008B0157"/>
    <w:rsid w:val="008B2580"/>
    <w:rsid w:val="008B2637"/>
    <w:rsid w:val="008B3AB6"/>
    <w:rsid w:val="008B3E04"/>
    <w:rsid w:val="008B44B0"/>
    <w:rsid w:val="008B46D7"/>
    <w:rsid w:val="008B47E6"/>
    <w:rsid w:val="008B4CFB"/>
    <w:rsid w:val="008B56EA"/>
    <w:rsid w:val="008B64AC"/>
    <w:rsid w:val="008B6E3A"/>
    <w:rsid w:val="008B7EFD"/>
    <w:rsid w:val="008C068B"/>
    <w:rsid w:val="008C16DA"/>
    <w:rsid w:val="008C3056"/>
    <w:rsid w:val="008C40F1"/>
    <w:rsid w:val="008C63E0"/>
    <w:rsid w:val="008C6975"/>
    <w:rsid w:val="008C6AD4"/>
    <w:rsid w:val="008D0552"/>
    <w:rsid w:val="008D05AE"/>
    <w:rsid w:val="008D210F"/>
    <w:rsid w:val="008D3BBA"/>
    <w:rsid w:val="008D4257"/>
    <w:rsid w:val="008D569E"/>
    <w:rsid w:val="008D6C78"/>
    <w:rsid w:val="008E19D9"/>
    <w:rsid w:val="008E32DE"/>
    <w:rsid w:val="008E4101"/>
    <w:rsid w:val="008E592C"/>
    <w:rsid w:val="008E5A42"/>
    <w:rsid w:val="008E5B55"/>
    <w:rsid w:val="008E7B2F"/>
    <w:rsid w:val="008F0377"/>
    <w:rsid w:val="008F0F2A"/>
    <w:rsid w:val="008F1868"/>
    <w:rsid w:val="008F2193"/>
    <w:rsid w:val="008F316C"/>
    <w:rsid w:val="008F3DA8"/>
    <w:rsid w:val="008F529F"/>
    <w:rsid w:val="008F5F2E"/>
    <w:rsid w:val="008F66A7"/>
    <w:rsid w:val="008F73E9"/>
    <w:rsid w:val="008F7F81"/>
    <w:rsid w:val="00900228"/>
    <w:rsid w:val="009028CF"/>
    <w:rsid w:val="009045C8"/>
    <w:rsid w:val="00905465"/>
    <w:rsid w:val="009054D9"/>
    <w:rsid w:val="00907145"/>
    <w:rsid w:val="00907802"/>
    <w:rsid w:val="009106BB"/>
    <w:rsid w:val="00910F42"/>
    <w:rsid w:val="009117DF"/>
    <w:rsid w:val="00911E4C"/>
    <w:rsid w:val="00912F0D"/>
    <w:rsid w:val="00913AAD"/>
    <w:rsid w:val="00915459"/>
    <w:rsid w:val="00915B0B"/>
    <w:rsid w:val="00916478"/>
    <w:rsid w:val="00922155"/>
    <w:rsid w:val="00922690"/>
    <w:rsid w:val="009231A4"/>
    <w:rsid w:val="00923A4C"/>
    <w:rsid w:val="00924190"/>
    <w:rsid w:val="00924F1E"/>
    <w:rsid w:val="009252FF"/>
    <w:rsid w:val="00925833"/>
    <w:rsid w:val="00930538"/>
    <w:rsid w:val="00930FDC"/>
    <w:rsid w:val="00932D55"/>
    <w:rsid w:val="00932F6B"/>
    <w:rsid w:val="00933AEF"/>
    <w:rsid w:val="00934893"/>
    <w:rsid w:val="00935B9D"/>
    <w:rsid w:val="00935F96"/>
    <w:rsid w:val="009364A7"/>
    <w:rsid w:val="00941A2E"/>
    <w:rsid w:val="009441CD"/>
    <w:rsid w:val="00944B01"/>
    <w:rsid w:val="00945CC5"/>
    <w:rsid w:val="009468A0"/>
    <w:rsid w:val="0095026D"/>
    <w:rsid w:val="0095240D"/>
    <w:rsid w:val="00952682"/>
    <w:rsid w:val="0095354F"/>
    <w:rsid w:val="009540CF"/>
    <w:rsid w:val="00955AFE"/>
    <w:rsid w:val="009564F8"/>
    <w:rsid w:val="00957BDF"/>
    <w:rsid w:val="00960C69"/>
    <w:rsid w:val="00961049"/>
    <w:rsid w:val="00961A99"/>
    <w:rsid w:val="00961AB7"/>
    <w:rsid w:val="00961C7C"/>
    <w:rsid w:val="00963241"/>
    <w:rsid w:val="00964345"/>
    <w:rsid w:val="00964B88"/>
    <w:rsid w:val="00964E15"/>
    <w:rsid w:val="00965343"/>
    <w:rsid w:val="0096672E"/>
    <w:rsid w:val="009676CB"/>
    <w:rsid w:val="00971A69"/>
    <w:rsid w:val="00971A7C"/>
    <w:rsid w:val="00971BB1"/>
    <w:rsid w:val="0097259B"/>
    <w:rsid w:val="00974D06"/>
    <w:rsid w:val="009755CC"/>
    <w:rsid w:val="009757A9"/>
    <w:rsid w:val="00975CC3"/>
    <w:rsid w:val="00981687"/>
    <w:rsid w:val="009816D7"/>
    <w:rsid w:val="00982205"/>
    <w:rsid w:val="00982EC4"/>
    <w:rsid w:val="00983069"/>
    <w:rsid w:val="00983560"/>
    <w:rsid w:val="00983877"/>
    <w:rsid w:val="009838CE"/>
    <w:rsid w:val="00983A2D"/>
    <w:rsid w:val="00983CB1"/>
    <w:rsid w:val="00983F3E"/>
    <w:rsid w:val="009849D3"/>
    <w:rsid w:val="00984FB3"/>
    <w:rsid w:val="00985A2B"/>
    <w:rsid w:val="009873B0"/>
    <w:rsid w:val="0098759B"/>
    <w:rsid w:val="00992876"/>
    <w:rsid w:val="00993480"/>
    <w:rsid w:val="00994491"/>
    <w:rsid w:val="009956C9"/>
    <w:rsid w:val="009958EE"/>
    <w:rsid w:val="00995960"/>
    <w:rsid w:val="00996306"/>
    <w:rsid w:val="00997086"/>
    <w:rsid w:val="009970D2"/>
    <w:rsid w:val="009A148A"/>
    <w:rsid w:val="009A1BC3"/>
    <w:rsid w:val="009A417D"/>
    <w:rsid w:val="009A4E96"/>
    <w:rsid w:val="009A4EA0"/>
    <w:rsid w:val="009A6ABE"/>
    <w:rsid w:val="009A7269"/>
    <w:rsid w:val="009B026F"/>
    <w:rsid w:val="009B05D0"/>
    <w:rsid w:val="009B1D2E"/>
    <w:rsid w:val="009B209A"/>
    <w:rsid w:val="009B3AEB"/>
    <w:rsid w:val="009B66D1"/>
    <w:rsid w:val="009B6CB1"/>
    <w:rsid w:val="009B6CC0"/>
    <w:rsid w:val="009B7D04"/>
    <w:rsid w:val="009B7D4D"/>
    <w:rsid w:val="009C0E45"/>
    <w:rsid w:val="009C4100"/>
    <w:rsid w:val="009C42D6"/>
    <w:rsid w:val="009C44FA"/>
    <w:rsid w:val="009C7A1D"/>
    <w:rsid w:val="009D007D"/>
    <w:rsid w:val="009D0083"/>
    <w:rsid w:val="009D0E7A"/>
    <w:rsid w:val="009D19C9"/>
    <w:rsid w:val="009D2955"/>
    <w:rsid w:val="009D32E3"/>
    <w:rsid w:val="009D3607"/>
    <w:rsid w:val="009D3C34"/>
    <w:rsid w:val="009D46AF"/>
    <w:rsid w:val="009D51C2"/>
    <w:rsid w:val="009E069A"/>
    <w:rsid w:val="009E102E"/>
    <w:rsid w:val="009E2413"/>
    <w:rsid w:val="009E48F9"/>
    <w:rsid w:val="009E7085"/>
    <w:rsid w:val="009E7764"/>
    <w:rsid w:val="009F036E"/>
    <w:rsid w:val="009F1149"/>
    <w:rsid w:val="009F2943"/>
    <w:rsid w:val="009F3937"/>
    <w:rsid w:val="009F4BE1"/>
    <w:rsid w:val="009F52D1"/>
    <w:rsid w:val="009F5720"/>
    <w:rsid w:val="009F606C"/>
    <w:rsid w:val="009F6146"/>
    <w:rsid w:val="009F7070"/>
    <w:rsid w:val="009F7AA1"/>
    <w:rsid w:val="00A003DC"/>
    <w:rsid w:val="00A029D6"/>
    <w:rsid w:val="00A02C2B"/>
    <w:rsid w:val="00A03DED"/>
    <w:rsid w:val="00A0431B"/>
    <w:rsid w:val="00A066C6"/>
    <w:rsid w:val="00A113CC"/>
    <w:rsid w:val="00A124CF"/>
    <w:rsid w:val="00A13746"/>
    <w:rsid w:val="00A138E5"/>
    <w:rsid w:val="00A14D3B"/>
    <w:rsid w:val="00A14D89"/>
    <w:rsid w:val="00A16159"/>
    <w:rsid w:val="00A16369"/>
    <w:rsid w:val="00A1679F"/>
    <w:rsid w:val="00A168BB"/>
    <w:rsid w:val="00A1764E"/>
    <w:rsid w:val="00A2011C"/>
    <w:rsid w:val="00A2081A"/>
    <w:rsid w:val="00A20B4E"/>
    <w:rsid w:val="00A2171E"/>
    <w:rsid w:val="00A21A7C"/>
    <w:rsid w:val="00A23CF2"/>
    <w:rsid w:val="00A2437D"/>
    <w:rsid w:val="00A252F0"/>
    <w:rsid w:val="00A259B9"/>
    <w:rsid w:val="00A25AAE"/>
    <w:rsid w:val="00A25CA4"/>
    <w:rsid w:val="00A267A9"/>
    <w:rsid w:val="00A301AE"/>
    <w:rsid w:val="00A3121F"/>
    <w:rsid w:val="00A31929"/>
    <w:rsid w:val="00A319B9"/>
    <w:rsid w:val="00A33D26"/>
    <w:rsid w:val="00A34346"/>
    <w:rsid w:val="00A3434A"/>
    <w:rsid w:val="00A348FD"/>
    <w:rsid w:val="00A3594D"/>
    <w:rsid w:val="00A42C52"/>
    <w:rsid w:val="00A438C3"/>
    <w:rsid w:val="00A4404B"/>
    <w:rsid w:val="00A45230"/>
    <w:rsid w:val="00A4637C"/>
    <w:rsid w:val="00A47EED"/>
    <w:rsid w:val="00A500B5"/>
    <w:rsid w:val="00A51216"/>
    <w:rsid w:val="00A51E3F"/>
    <w:rsid w:val="00A52B64"/>
    <w:rsid w:val="00A53055"/>
    <w:rsid w:val="00A541D0"/>
    <w:rsid w:val="00A54632"/>
    <w:rsid w:val="00A56C76"/>
    <w:rsid w:val="00A576D0"/>
    <w:rsid w:val="00A61170"/>
    <w:rsid w:val="00A6185E"/>
    <w:rsid w:val="00A622BB"/>
    <w:rsid w:val="00A64A13"/>
    <w:rsid w:val="00A670CA"/>
    <w:rsid w:val="00A67454"/>
    <w:rsid w:val="00A7027D"/>
    <w:rsid w:val="00A7036C"/>
    <w:rsid w:val="00A70959"/>
    <w:rsid w:val="00A70BAC"/>
    <w:rsid w:val="00A71A18"/>
    <w:rsid w:val="00A71C10"/>
    <w:rsid w:val="00A71C27"/>
    <w:rsid w:val="00A71DB5"/>
    <w:rsid w:val="00A72F5D"/>
    <w:rsid w:val="00A73309"/>
    <w:rsid w:val="00A740FB"/>
    <w:rsid w:val="00A74915"/>
    <w:rsid w:val="00A77F6E"/>
    <w:rsid w:val="00A8055A"/>
    <w:rsid w:val="00A808F2"/>
    <w:rsid w:val="00A80B26"/>
    <w:rsid w:val="00A80D1E"/>
    <w:rsid w:val="00A818F7"/>
    <w:rsid w:val="00A81CBA"/>
    <w:rsid w:val="00A8288C"/>
    <w:rsid w:val="00A82BD4"/>
    <w:rsid w:val="00A82CE9"/>
    <w:rsid w:val="00A83287"/>
    <w:rsid w:val="00A83BE1"/>
    <w:rsid w:val="00A84277"/>
    <w:rsid w:val="00A85F69"/>
    <w:rsid w:val="00A864DC"/>
    <w:rsid w:val="00A8663A"/>
    <w:rsid w:val="00A86A50"/>
    <w:rsid w:val="00A86BF0"/>
    <w:rsid w:val="00A870FB"/>
    <w:rsid w:val="00A90D51"/>
    <w:rsid w:val="00A91825"/>
    <w:rsid w:val="00A918B4"/>
    <w:rsid w:val="00A93230"/>
    <w:rsid w:val="00A9367B"/>
    <w:rsid w:val="00A94A5D"/>
    <w:rsid w:val="00A955DF"/>
    <w:rsid w:val="00A97024"/>
    <w:rsid w:val="00A97676"/>
    <w:rsid w:val="00AA02FF"/>
    <w:rsid w:val="00AA073B"/>
    <w:rsid w:val="00AA0868"/>
    <w:rsid w:val="00AA111E"/>
    <w:rsid w:val="00AA2470"/>
    <w:rsid w:val="00AA404F"/>
    <w:rsid w:val="00AA4831"/>
    <w:rsid w:val="00AA4D42"/>
    <w:rsid w:val="00AA5167"/>
    <w:rsid w:val="00AA53BB"/>
    <w:rsid w:val="00AA5C30"/>
    <w:rsid w:val="00AA646B"/>
    <w:rsid w:val="00AA7E22"/>
    <w:rsid w:val="00AB0A59"/>
    <w:rsid w:val="00AB0C98"/>
    <w:rsid w:val="00AB1885"/>
    <w:rsid w:val="00AB1A2A"/>
    <w:rsid w:val="00AB23AC"/>
    <w:rsid w:val="00AB3540"/>
    <w:rsid w:val="00AB4561"/>
    <w:rsid w:val="00AB79CB"/>
    <w:rsid w:val="00AC00FD"/>
    <w:rsid w:val="00AC17BC"/>
    <w:rsid w:val="00AC228B"/>
    <w:rsid w:val="00AC2B16"/>
    <w:rsid w:val="00AC2F7E"/>
    <w:rsid w:val="00AC4D56"/>
    <w:rsid w:val="00AC75FB"/>
    <w:rsid w:val="00AC78E6"/>
    <w:rsid w:val="00AD0533"/>
    <w:rsid w:val="00AD0A4C"/>
    <w:rsid w:val="00AD0E7B"/>
    <w:rsid w:val="00AD1D8A"/>
    <w:rsid w:val="00AD2217"/>
    <w:rsid w:val="00AD26F8"/>
    <w:rsid w:val="00AD318D"/>
    <w:rsid w:val="00AD467A"/>
    <w:rsid w:val="00AD6150"/>
    <w:rsid w:val="00AD7D1D"/>
    <w:rsid w:val="00AE0F5C"/>
    <w:rsid w:val="00AE2CEE"/>
    <w:rsid w:val="00AE33A5"/>
    <w:rsid w:val="00AE4D80"/>
    <w:rsid w:val="00AE6693"/>
    <w:rsid w:val="00AF0076"/>
    <w:rsid w:val="00AF015C"/>
    <w:rsid w:val="00AF1C97"/>
    <w:rsid w:val="00AF2AC9"/>
    <w:rsid w:val="00AF2F92"/>
    <w:rsid w:val="00AF33FB"/>
    <w:rsid w:val="00AF3DE5"/>
    <w:rsid w:val="00AF4886"/>
    <w:rsid w:val="00AF500E"/>
    <w:rsid w:val="00AF50E5"/>
    <w:rsid w:val="00AF6A45"/>
    <w:rsid w:val="00B02625"/>
    <w:rsid w:val="00B03576"/>
    <w:rsid w:val="00B038AC"/>
    <w:rsid w:val="00B04ABC"/>
    <w:rsid w:val="00B04D6D"/>
    <w:rsid w:val="00B055E9"/>
    <w:rsid w:val="00B05BD9"/>
    <w:rsid w:val="00B06501"/>
    <w:rsid w:val="00B06BBA"/>
    <w:rsid w:val="00B07E9E"/>
    <w:rsid w:val="00B106EE"/>
    <w:rsid w:val="00B13B7D"/>
    <w:rsid w:val="00B151E3"/>
    <w:rsid w:val="00B1718B"/>
    <w:rsid w:val="00B20114"/>
    <w:rsid w:val="00B2041B"/>
    <w:rsid w:val="00B220DC"/>
    <w:rsid w:val="00B24A66"/>
    <w:rsid w:val="00B25139"/>
    <w:rsid w:val="00B2672C"/>
    <w:rsid w:val="00B32019"/>
    <w:rsid w:val="00B32ECA"/>
    <w:rsid w:val="00B35620"/>
    <w:rsid w:val="00B35D77"/>
    <w:rsid w:val="00B3638F"/>
    <w:rsid w:val="00B3652A"/>
    <w:rsid w:val="00B41E99"/>
    <w:rsid w:val="00B44316"/>
    <w:rsid w:val="00B448ED"/>
    <w:rsid w:val="00B45668"/>
    <w:rsid w:val="00B462A4"/>
    <w:rsid w:val="00B4658A"/>
    <w:rsid w:val="00B51532"/>
    <w:rsid w:val="00B51572"/>
    <w:rsid w:val="00B5291B"/>
    <w:rsid w:val="00B543ED"/>
    <w:rsid w:val="00B54D28"/>
    <w:rsid w:val="00B56095"/>
    <w:rsid w:val="00B56947"/>
    <w:rsid w:val="00B5699F"/>
    <w:rsid w:val="00B57911"/>
    <w:rsid w:val="00B57B29"/>
    <w:rsid w:val="00B61A55"/>
    <w:rsid w:val="00B625CB"/>
    <w:rsid w:val="00B62D4A"/>
    <w:rsid w:val="00B64013"/>
    <w:rsid w:val="00B6427C"/>
    <w:rsid w:val="00B64A11"/>
    <w:rsid w:val="00B64DB6"/>
    <w:rsid w:val="00B660FA"/>
    <w:rsid w:val="00B70D5A"/>
    <w:rsid w:val="00B71948"/>
    <w:rsid w:val="00B72952"/>
    <w:rsid w:val="00B744F9"/>
    <w:rsid w:val="00B75ECC"/>
    <w:rsid w:val="00B76A4A"/>
    <w:rsid w:val="00B77340"/>
    <w:rsid w:val="00B77842"/>
    <w:rsid w:val="00B8290A"/>
    <w:rsid w:val="00B833D7"/>
    <w:rsid w:val="00B84578"/>
    <w:rsid w:val="00B8529D"/>
    <w:rsid w:val="00B90A82"/>
    <w:rsid w:val="00B90FFE"/>
    <w:rsid w:val="00B91727"/>
    <w:rsid w:val="00B92DC2"/>
    <w:rsid w:val="00B92F53"/>
    <w:rsid w:val="00B931B9"/>
    <w:rsid w:val="00B93319"/>
    <w:rsid w:val="00B950E3"/>
    <w:rsid w:val="00B9543A"/>
    <w:rsid w:val="00B9573A"/>
    <w:rsid w:val="00B959C8"/>
    <w:rsid w:val="00B971F3"/>
    <w:rsid w:val="00B97D58"/>
    <w:rsid w:val="00BA0200"/>
    <w:rsid w:val="00BA19A8"/>
    <w:rsid w:val="00BA19C1"/>
    <w:rsid w:val="00BA1ADF"/>
    <w:rsid w:val="00BA2002"/>
    <w:rsid w:val="00BA22BD"/>
    <w:rsid w:val="00BA34E2"/>
    <w:rsid w:val="00BA3FA6"/>
    <w:rsid w:val="00BA6FE4"/>
    <w:rsid w:val="00BA71B3"/>
    <w:rsid w:val="00BA7680"/>
    <w:rsid w:val="00BA7937"/>
    <w:rsid w:val="00BB14DC"/>
    <w:rsid w:val="00BB2509"/>
    <w:rsid w:val="00BB25EF"/>
    <w:rsid w:val="00BB5D57"/>
    <w:rsid w:val="00BB5E0C"/>
    <w:rsid w:val="00BB7291"/>
    <w:rsid w:val="00BB7599"/>
    <w:rsid w:val="00BB781D"/>
    <w:rsid w:val="00BC04AB"/>
    <w:rsid w:val="00BC07C1"/>
    <w:rsid w:val="00BC0A9D"/>
    <w:rsid w:val="00BC0B03"/>
    <w:rsid w:val="00BC1093"/>
    <w:rsid w:val="00BC284D"/>
    <w:rsid w:val="00BC50BE"/>
    <w:rsid w:val="00BC589A"/>
    <w:rsid w:val="00BC6424"/>
    <w:rsid w:val="00BC7CF0"/>
    <w:rsid w:val="00BD1BD3"/>
    <w:rsid w:val="00BD2ACD"/>
    <w:rsid w:val="00BD3256"/>
    <w:rsid w:val="00BD3AE0"/>
    <w:rsid w:val="00BD4BDA"/>
    <w:rsid w:val="00BD4CAB"/>
    <w:rsid w:val="00BD61C0"/>
    <w:rsid w:val="00BD69CD"/>
    <w:rsid w:val="00BE11FC"/>
    <w:rsid w:val="00BE1A33"/>
    <w:rsid w:val="00BE3D9F"/>
    <w:rsid w:val="00BE49DD"/>
    <w:rsid w:val="00BE4B3F"/>
    <w:rsid w:val="00BE50F6"/>
    <w:rsid w:val="00BE5517"/>
    <w:rsid w:val="00BE617C"/>
    <w:rsid w:val="00BE73CA"/>
    <w:rsid w:val="00BE7C5A"/>
    <w:rsid w:val="00BF0391"/>
    <w:rsid w:val="00BF07E0"/>
    <w:rsid w:val="00BF1299"/>
    <w:rsid w:val="00BF41A8"/>
    <w:rsid w:val="00BF4583"/>
    <w:rsid w:val="00BF7530"/>
    <w:rsid w:val="00BF77F1"/>
    <w:rsid w:val="00C02462"/>
    <w:rsid w:val="00C04315"/>
    <w:rsid w:val="00C04511"/>
    <w:rsid w:val="00C05131"/>
    <w:rsid w:val="00C052DD"/>
    <w:rsid w:val="00C056F0"/>
    <w:rsid w:val="00C0598B"/>
    <w:rsid w:val="00C063A1"/>
    <w:rsid w:val="00C07FA3"/>
    <w:rsid w:val="00C10BCE"/>
    <w:rsid w:val="00C13139"/>
    <w:rsid w:val="00C133B4"/>
    <w:rsid w:val="00C152B2"/>
    <w:rsid w:val="00C15EB1"/>
    <w:rsid w:val="00C16F60"/>
    <w:rsid w:val="00C17414"/>
    <w:rsid w:val="00C17598"/>
    <w:rsid w:val="00C176B8"/>
    <w:rsid w:val="00C178C5"/>
    <w:rsid w:val="00C179AA"/>
    <w:rsid w:val="00C17BFA"/>
    <w:rsid w:val="00C17F5B"/>
    <w:rsid w:val="00C210A0"/>
    <w:rsid w:val="00C217EF"/>
    <w:rsid w:val="00C22F36"/>
    <w:rsid w:val="00C246AD"/>
    <w:rsid w:val="00C25541"/>
    <w:rsid w:val="00C271DB"/>
    <w:rsid w:val="00C27CF8"/>
    <w:rsid w:val="00C32BDB"/>
    <w:rsid w:val="00C32DD4"/>
    <w:rsid w:val="00C331CD"/>
    <w:rsid w:val="00C33AC2"/>
    <w:rsid w:val="00C33FE5"/>
    <w:rsid w:val="00C3459C"/>
    <w:rsid w:val="00C34857"/>
    <w:rsid w:val="00C34F27"/>
    <w:rsid w:val="00C3566F"/>
    <w:rsid w:val="00C36510"/>
    <w:rsid w:val="00C3662E"/>
    <w:rsid w:val="00C36788"/>
    <w:rsid w:val="00C37954"/>
    <w:rsid w:val="00C400D5"/>
    <w:rsid w:val="00C43B98"/>
    <w:rsid w:val="00C449E4"/>
    <w:rsid w:val="00C45547"/>
    <w:rsid w:val="00C45EDA"/>
    <w:rsid w:val="00C47BAC"/>
    <w:rsid w:val="00C47C2F"/>
    <w:rsid w:val="00C50767"/>
    <w:rsid w:val="00C50937"/>
    <w:rsid w:val="00C531C2"/>
    <w:rsid w:val="00C54988"/>
    <w:rsid w:val="00C5570F"/>
    <w:rsid w:val="00C55C47"/>
    <w:rsid w:val="00C5654A"/>
    <w:rsid w:val="00C57164"/>
    <w:rsid w:val="00C57FCB"/>
    <w:rsid w:val="00C612F2"/>
    <w:rsid w:val="00C619AF"/>
    <w:rsid w:val="00C62275"/>
    <w:rsid w:val="00C66184"/>
    <w:rsid w:val="00C67789"/>
    <w:rsid w:val="00C701E5"/>
    <w:rsid w:val="00C702F3"/>
    <w:rsid w:val="00C70F09"/>
    <w:rsid w:val="00C71905"/>
    <w:rsid w:val="00C71E9D"/>
    <w:rsid w:val="00C726F0"/>
    <w:rsid w:val="00C729F6"/>
    <w:rsid w:val="00C72F80"/>
    <w:rsid w:val="00C73B40"/>
    <w:rsid w:val="00C7415B"/>
    <w:rsid w:val="00C746D9"/>
    <w:rsid w:val="00C75285"/>
    <w:rsid w:val="00C763B5"/>
    <w:rsid w:val="00C77DB1"/>
    <w:rsid w:val="00C80123"/>
    <w:rsid w:val="00C805A0"/>
    <w:rsid w:val="00C818FE"/>
    <w:rsid w:val="00C81B87"/>
    <w:rsid w:val="00C822BD"/>
    <w:rsid w:val="00C8270A"/>
    <w:rsid w:val="00C82A88"/>
    <w:rsid w:val="00C83CA6"/>
    <w:rsid w:val="00C848B9"/>
    <w:rsid w:val="00C85D50"/>
    <w:rsid w:val="00C8646F"/>
    <w:rsid w:val="00C86822"/>
    <w:rsid w:val="00C90DF3"/>
    <w:rsid w:val="00C90FE6"/>
    <w:rsid w:val="00C923AA"/>
    <w:rsid w:val="00C92A09"/>
    <w:rsid w:val="00C92E9F"/>
    <w:rsid w:val="00C935AB"/>
    <w:rsid w:val="00C94DDF"/>
    <w:rsid w:val="00C95903"/>
    <w:rsid w:val="00C95BCB"/>
    <w:rsid w:val="00C970D4"/>
    <w:rsid w:val="00CA3F72"/>
    <w:rsid w:val="00CA4E5D"/>
    <w:rsid w:val="00CA6296"/>
    <w:rsid w:val="00CA6A53"/>
    <w:rsid w:val="00CB056D"/>
    <w:rsid w:val="00CB1E15"/>
    <w:rsid w:val="00CB2B9F"/>
    <w:rsid w:val="00CB66CB"/>
    <w:rsid w:val="00CC01C0"/>
    <w:rsid w:val="00CC31AD"/>
    <w:rsid w:val="00CC4AD9"/>
    <w:rsid w:val="00CC4D6C"/>
    <w:rsid w:val="00CC5121"/>
    <w:rsid w:val="00CC68DC"/>
    <w:rsid w:val="00CC6DBE"/>
    <w:rsid w:val="00CD07C5"/>
    <w:rsid w:val="00CD107E"/>
    <w:rsid w:val="00CD18FB"/>
    <w:rsid w:val="00CD195F"/>
    <w:rsid w:val="00CD285D"/>
    <w:rsid w:val="00CD2EFC"/>
    <w:rsid w:val="00CD3944"/>
    <w:rsid w:val="00CD3FDF"/>
    <w:rsid w:val="00CD423E"/>
    <w:rsid w:val="00CD43C3"/>
    <w:rsid w:val="00CD4CE7"/>
    <w:rsid w:val="00CD50A9"/>
    <w:rsid w:val="00CD6D89"/>
    <w:rsid w:val="00CE0745"/>
    <w:rsid w:val="00CE260E"/>
    <w:rsid w:val="00CE310C"/>
    <w:rsid w:val="00CE6A75"/>
    <w:rsid w:val="00CE7417"/>
    <w:rsid w:val="00CE753E"/>
    <w:rsid w:val="00CF0B14"/>
    <w:rsid w:val="00CF0D0F"/>
    <w:rsid w:val="00CF1717"/>
    <w:rsid w:val="00CF6DEC"/>
    <w:rsid w:val="00CF6E97"/>
    <w:rsid w:val="00CF7CD3"/>
    <w:rsid w:val="00D00DCA"/>
    <w:rsid w:val="00D03599"/>
    <w:rsid w:val="00D0520F"/>
    <w:rsid w:val="00D078CC"/>
    <w:rsid w:val="00D07B38"/>
    <w:rsid w:val="00D10D5B"/>
    <w:rsid w:val="00D10E80"/>
    <w:rsid w:val="00D11D71"/>
    <w:rsid w:val="00D1248F"/>
    <w:rsid w:val="00D12880"/>
    <w:rsid w:val="00D14057"/>
    <w:rsid w:val="00D1579B"/>
    <w:rsid w:val="00D15D4F"/>
    <w:rsid w:val="00D1642A"/>
    <w:rsid w:val="00D16AB1"/>
    <w:rsid w:val="00D21C9B"/>
    <w:rsid w:val="00D22481"/>
    <w:rsid w:val="00D255E4"/>
    <w:rsid w:val="00D2578C"/>
    <w:rsid w:val="00D25CA6"/>
    <w:rsid w:val="00D2699D"/>
    <w:rsid w:val="00D27F89"/>
    <w:rsid w:val="00D3063E"/>
    <w:rsid w:val="00D31F8B"/>
    <w:rsid w:val="00D32DAA"/>
    <w:rsid w:val="00D32EDB"/>
    <w:rsid w:val="00D3336B"/>
    <w:rsid w:val="00D34BE9"/>
    <w:rsid w:val="00D35CFF"/>
    <w:rsid w:val="00D35F54"/>
    <w:rsid w:val="00D40208"/>
    <w:rsid w:val="00D407C2"/>
    <w:rsid w:val="00D40896"/>
    <w:rsid w:val="00D42C7C"/>
    <w:rsid w:val="00D436C9"/>
    <w:rsid w:val="00D437C4"/>
    <w:rsid w:val="00D43D27"/>
    <w:rsid w:val="00D441FF"/>
    <w:rsid w:val="00D442C5"/>
    <w:rsid w:val="00D47DAD"/>
    <w:rsid w:val="00D5240F"/>
    <w:rsid w:val="00D52D7D"/>
    <w:rsid w:val="00D54163"/>
    <w:rsid w:val="00D5483D"/>
    <w:rsid w:val="00D56106"/>
    <w:rsid w:val="00D56C07"/>
    <w:rsid w:val="00D56FCB"/>
    <w:rsid w:val="00D61C76"/>
    <w:rsid w:val="00D63F17"/>
    <w:rsid w:val="00D6566B"/>
    <w:rsid w:val="00D66519"/>
    <w:rsid w:val="00D66D96"/>
    <w:rsid w:val="00D67085"/>
    <w:rsid w:val="00D673F0"/>
    <w:rsid w:val="00D67EAC"/>
    <w:rsid w:val="00D72D14"/>
    <w:rsid w:val="00D73579"/>
    <w:rsid w:val="00D752E5"/>
    <w:rsid w:val="00D75743"/>
    <w:rsid w:val="00D760CB"/>
    <w:rsid w:val="00D77D64"/>
    <w:rsid w:val="00D806B4"/>
    <w:rsid w:val="00D80FB8"/>
    <w:rsid w:val="00D8188B"/>
    <w:rsid w:val="00D87223"/>
    <w:rsid w:val="00D87E7B"/>
    <w:rsid w:val="00D90935"/>
    <w:rsid w:val="00D909CA"/>
    <w:rsid w:val="00D910BD"/>
    <w:rsid w:val="00D92B92"/>
    <w:rsid w:val="00D93D99"/>
    <w:rsid w:val="00D94826"/>
    <w:rsid w:val="00D95B5F"/>
    <w:rsid w:val="00D9723C"/>
    <w:rsid w:val="00D9763D"/>
    <w:rsid w:val="00D97A41"/>
    <w:rsid w:val="00DA06C0"/>
    <w:rsid w:val="00DA095C"/>
    <w:rsid w:val="00DA15C0"/>
    <w:rsid w:val="00DA4951"/>
    <w:rsid w:val="00DA4C2E"/>
    <w:rsid w:val="00DA5571"/>
    <w:rsid w:val="00DA587C"/>
    <w:rsid w:val="00DB00E9"/>
    <w:rsid w:val="00DB0C2E"/>
    <w:rsid w:val="00DB0FD6"/>
    <w:rsid w:val="00DB1429"/>
    <w:rsid w:val="00DB1974"/>
    <w:rsid w:val="00DB4460"/>
    <w:rsid w:val="00DB4870"/>
    <w:rsid w:val="00DB4CAA"/>
    <w:rsid w:val="00DB6314"/>
    <w:rsid w:val="00DC1689"/>
    <w:rsid w:val="00DC1962"/>
    <w:rsid w:val="00DC44FA"/>
    <w:rsid w:val="00DC46AE"/>
    <w:rsid w:val="00DC6078"/>
    <w:rsid w:val="00DC6602"/>
    <w:rsid w:val="00DC6773"/>
    <w:rsid w:val="00DC69EB"/>
    <w:rsid w:val="00DC71BB"/>
    <w:rsid w:val="00DC7B61"/>
    <w:rsid w:val="00DC7EA6"/>
    <w:rsid w:val="00DC7FC1"/>
    <w:rsid w:val="00DD1900"/>
    <w:rsid w:val="00DD1EE1"/>
    <w:rsid w:val="00DD4297"/>
    <w:rsid w:val="00DD4A31"/>
    <w:rsid w:val="00DD4CFE"/>
    <w:rsid w:val="00DD4D32"/>
    <w:rsid w:val="00DD57E0"/>
    <w:rsid w:val="00DD5B5C"/>
    <w:rsid w:val="00DD5FFF"/>
    <w:rsid w:val="00DD6152"/>
    <w:rsid w:val="00DD652D"/>
    <w:rsid w:val="00DE01FD"/>
    <w:rsid w:val="00DE1562"/>
    <w:rsid w:val="00DE34D4"/>
    <w:rsid w:val="00DE423C"/>
    <w:rsid w:val="00DE46DD"/>
    <w:rsid w:val="00DE5960"/>
    <w:rsid w:val="00DE6151"/>
    <w:rsid w:val="00DE702D"/>
    <w:rsid w:val="00DE733F"/>
    <w:rsid w:val="00DF03A3"/>
    <w:rsid w:val="00DF5006"/>
    <w:rsid w:val="00DF5A02"/>
    <w:rsid w:val="00DF5EEB"/>
    <w:rsid w:val="00DF615F"/>
    <w:rsid w:val="00DF65B4"/>
    <w:rsid w:val="00DF661C"/>
    <w:rsid w:val="00DF7404"/>
    <w:rsid w:val="00DF76E5"/>
    <w:rsid w:val="00E00A44"/>
    <w:rsid w:val="00E00EEF"/>
    <w:rsid w:val="00E024BE"/>
    <w:rsid w:val="00E038FF"/>
    <w:rsid w:val="00E03DFA"/>
    <w:rsid w:val="00E043C0"/>
    <w:rsid w:val="00E04ED0"/>
    <w:rsid w:val="00E04EF0"/>
    <w:rsid w:val="00E06115"/>
    <w:rsid w:val="00E07078"/>
    <w:rsid w:val="00E0792C"/>
    <w:rsid w:val="00E07B02"/>
    <w:rsid w:val="00E10AA2"/>
    <w:rsid w:val="00E112F0"/>
    <w:rsid w:val="00E13B5C"/>
    <w:rsid w:val="00E14BA2"/>
    <w:rsid w:val="00E15440"/>
    <w:rsid w:val="00E16E75"/>
    <w:rsid w:val="00E1706A"/>
    <w:rsid w:val="00E170A0"/>
    <w:rsid w:val="00E20EC6"/>
    <w:rsid w:val="00E22967"/>
    <w:rsid w:val="00E24F57"/>
    <w:rsid w:val="00E254B8"/>
    <w:rsid w:val="00E25E12"/>
    <w:rsid w:val="00E26134"/>
    <w:rsid w:val="00E26C42"/>
    <w:rsid w:val="00E271F4"/>
    <w:rsid w:val="00E27865"/>
    <w:rsid w:val="00E30EAA"/>
    <w:rsid w:val="00E31A75"/>
    <w:rsid w:val="00E3225C"/>
    <w:rsid w:val="00E32400"/>
    <w:rsid w:val="00E330A3"/>
    <w:rsid w:val="00E345B4"/>
    <w:rsid w:val="00E348D1"/>
    <w:rsid w:val="00E34FB1"/>
    <w:rsid w:val="00E35433"/>
    <w:rsid w:val="00E3554E"/>
    <w:rsid w:val="00E3622F"/>
    <w:rsid w:val="00E368D2"/>
    <w:rsid w:val="00E370B2"/>
    <w:rsid w:val="00E40670"/>
    <w:rsid w:val="00E408EF"/>
    <w:rsid w:val="00E422A2"/>
    <w:rsid w:val="00E43A71"/>
    <w:rsid w:val="00E44AE6"/>
    <w:rsid w:val="00E4628F"/>
    <w:rsid w:val="00E467B7"/>
    <w:rsid w:val="00E47D6D"/>
    <w:rsid w:val="00E513EA"/>
    <w:rsid w:val="00E52D23"/>
    <w:rsid w:val="00E52FE8"/>
    <w:rsid w:val="00E54732"/>
    <w:rsid w:val="00E5486D"/>
    <w:rsid w:val="00E54C75"/>
    <w:rsid w:val="00E54E3D"/>
    <w:rsid w:val="00E564F9"/>
    <w:rsid w:val="00E56E38"/>
    <w:rsid w:val="00E5760E"/>
    <w:rsid w:val="00E607FF"/>
    <w:rsid w:val="00E61AF8"/>
    <w:rsid w:val="00E62277"/>
    <w:rsid w:val="00E647C2"/>
    <w:rsid w:val="00E650BF"/>
    <w:rsid w:val="00E65AFC"/>
    <w:rsid w:val="00E65FF0"/>
    <w:rsid w:val="00E66621"/>
    <w:rsid w:val="00E66B2C"/>
    <w:rsid w:val="00E67333"/>
    <w:rsid w:val="00E70557"/>
    <w:rsid w:val="00E73657"/>
    <w:rsid w:val="00E73977"/>
    <w:rsid w:val="00E746FE"/>
    <w:rsid w:val="00E74907"/>
    <w:rsid w:val="00E7698B"/>
    <w:rsid w:val="00E76B00"/>
    <w:rsid w:val="00E77D2D"/>
    <w:rsid w:val="00E800D8"/>
    <w:rsid w:val="00E834DB"/>
    <w:rsid w:val="00E83910"/>
    <w:rsid w:val="00E842DA"/>
    <w:rsid w:val="00E844C8"/>
    <w:rsid w:val="00E86FB2"/>
    <w:rsid w:val="00E87B97"/>
    <w:rsid w:val="00E90033"/>
    <w:rsid w:val="00E921C6"/>
    <w:rsid w:val="00E963C7"/>
    <w:rsid w:val="00EA06C8"/>
    <w:rsid w:val="00EA0845"/>
    <w:rsid w:val="00EA0B04"/>
    <w:rsid w:val="00EA437D"/>
    <w:rsid w:val="00EA542A"/>
    <w:rsid w:val="00EA54DA"/>
    <w:rsid w:val="00EA64CF"/>
    <w:rsid w:val="00EA733B"/>
    <w:rsid w:val="00EA7EFD"/>
    <w:rsid w:val="00EB26C5"/>
    <w:rsid w:val="00EB4B62"/>
    <w:rsid w:val="00EB5ADA"/>
    <w:rsid w:val="00EB5B69"/>
    <w:rsid w:val="00EB5FBD"/>
    <w:rsid w:val="00EB644E"/>
    <w:rsid w:val="00EB69E4"/>
    <w:rsid w:val="00EB6AD3"/>
    <w:rsid w:val="00EB6F2B"/>
    <w:rsid w:val="00EB7553"/>
    <w:rsid w:val="00EC07FF"/>
    <w:rsid w:val="00EC251D"/>
    <w:rsid w:val="00EC276B"/>
    <w:rsid w:val="00EC2A42"/>
    <w:rsid w:val="00EC59DA"/>
    <w:rsid w:val="00EC5BF3"/>
    <w:rsid w:val="00EC61F5"/>
    <w:rsid w:val="00EC6DAD"/>
    <w:rsid w:val="00EC7309"/>
    <w:rsid w:val="00EC7D56"/>
    <w:rsid w:val="00ED0443"/>
    <w:rsid w:val="00ED06AC"/>
    <w:rsid w:val="00ED07E2"/>
    <w:rsid w:val="00ED20C2"/>
    <w:rsid w:val="00ED2BDC"/>
    <w:rsid w:val="00ED4851"/>
    <w:rsid w:val="00ED4E8B"/>
    <w:rsid w:val="00ED521E"/>
    <w:rsid w:val="00ED5742"/>
    <w:rsid w:val="00EE0DB3"/>
    <w:rsid w:val="00EE1CF9"/>
    <w:rsid w:val="00EE20B7"/>
    <w:rsid w:val="00EE46EB"/>
    <w:rsid w:val="00EE4EB2"/>
    <w:rsid w:val="00EE5D3F"/>
    <w:rsid w:val="00EE63CF"/>
    <w:rsid w:val="00EE6F32"/>
    <w:rsid w:val="00EF10D9"/>
    <w:rsid w:val="00EF178C"/>
    <w:rsid w:val="00EF23FE"/>
    <w:rsid w:val="00EF31CA"/>
    <w:rsid w:val="00EF3F2F"/>
    <w:rsid w:val="00EF4D58"/>
    <w:rsid w:val="00EF4E97"/>
    <w:rsid w:val="00EF65F3"/>
    <w:rsid w:val="00F0045E"/>
    <w:rsid w:val="00F00729"/>
    <w:rsid w:val="00F01327"/>
    <w:rsid w:val="00F02BE6"/>
    <w:rsid w:val="00F0484E"/>
    <w:rsid w:val="00F0587B"/>
    <w:rsid w:val="00F058BC"/>
    <w:rsid w:val="00F06EB7"/>
    <w:rsid w:val="00F075C0"/>
    <w:rsid w:val="00F07E63"/>
    <w:rsid w:val="00F10740"/>
    <w:rsid w:val="00F10DC3"/>
    <w:rsid w:val="00F1287A"/>
    <w:rsid w:val="00F1352F"/>
    <w:rsid w:val="00F137B1"/>
    <w:rsid w:val="00F13C31"/>
    <w:rsid w:val="00F13E86"/>
    <w:rsid w:val="00F14114"/>
    <w:rsid w:val="00F14261"/>
    <w:rsid w:val="00F14976"/>
    <w:rsid w:val="00F14986"/>
    <w:rsid w:val="00F15C00"/>
    <w:rsid w:val="00F16F08"/>
    <w:rsid w:val="00F20EDC"/>
    <w:rsid w:val="00F24E53"/>
    <w:rsid w:val="00F30179"/>
    <w:rsid w:val="00F319FB"/>
    <w:rsid w:val="00F32BC4"/>
    <w:rsid w:val="00F32DDB"/>
    <w:rsid w:val="00F32F0C"/>
    <w:rsid w:val="00F33768"/>
    <w:rsid w:val="00F343A0"/>
    <w:rsid w:val="00F35332"/>
    <w:rsid w:val="00F36739"/>
    <w:rsid w:val="00F4633E"/>
    <w:rsid w:val="00F47731"/>
    <w:rsid w:val="00F502E1"/>
    <w:rsid w:val="00F50644"/>
    <w:rsid w:val="00F506E5"/>
    <w:rsid w:val="00F5258D"/>
    <w:rsid w:val="00F533B0"/>
    <w:rsid w:val="00F53D1C"/>
    <w:rsid w:val="00F56BCD"/>
    <w:rsid w:val="00F5725C"/>
    <w:rsid w:val="00F63D19"/>
    <w:rsid w:val="00F65285"/>
    <w:rsid w:val="00F6535F"/>
    <w:rsid w:val="00F66E00"/>
    <w:rsid w:val="00F70621"/>
    <w:rsid w:val="00F7081E"/>
    <w:rsid w:val="00F72E87"/>
    <w:rsid w:val="00F745F9"/>
    <w:rsid w:val="00F75A51"/>
    <w:rsid w:val="00F77CD7"/>
    <w:rsid w:val="00F81B3B"/>
    <w:rsid w:val="00F81B71"/>
    <w:rsid w:val="00F821A9"/>
    <w:rsid w:val="00F82711"/>
    <w:rsid w:val="00F82FDD"/>
    <w:rsid w:val="00F83256"/>
    <w:rsid w:val="00F83488"/>
    <w:rsid w:val="00F871CD"/>
    <w:rsid w:val="00F910D5"/>
    <w:rsid w:val="00F9142A"/>
    <w:rsid w:val="00F91484"/>
    <w:rsid w:val="00F938FB"/>
    <w:rsid w:val="00F93D9A"/>
    <w:rsid w:val="00F9620B"/>
    <w:rsid w:val="00F973EE"/>
    <w:rsid w:val="00F97719"/>
    <w:rsid w:val="00FA03C0"/>
    <w:rsid w:val="00FA3CD4"/>
    <w:rsid w:val="00FA3EFF"/>
    <w:rsid w:val="00FA442F"/>
    <w:rsid w:val="00FA533C"/>
    <w:rsid w:val="00FA784C"/>
    <w:rsid w:val="00FA7B55"/>
    <w:rsid w:val="00FB0558"/>
    <w:rsid w:val="00FB07D4"/>
    <w:rsid w:val="00FB1D56"/>
    <w:rsid w:val="00FB2143"/>
    <w:rsid w:val="00FB2F50"/>
    <w:rsid w:val="00FB3152"/>
    <w:rsid w:val="00FB5442"/>
    <w:rsid w:val="00FB5DFD"/>
    <w:rsid w:val="00FB7DD6"/>
    <w:rsid w:val="00FB7EC1"/>
    <w:rsid w:val="00FC0B74"/>
    <w:rsid w:val="00FC12D4"/>
    <w:rsid w:val="00FC2D21"/>
    <w:rsid w:val="00FC3211"/>
    <w:rsid w:val="00FC5AB5"/>
    <w:rsid w:val="00FC7A9A"/>
    <w:rsid w:val="00FD0AE0"/>
    <w:rsid w:val="00FD0BA7"/>
    <w:rsid w:val="00FD1373"/>
    <w:rsid w:val="00FD19EB"/>
    <w:rsid w:val="00FD3053"/>
    <w:rsid w:val="00FD37F7"/>
    <w:rsid w:val="00FD3ADC"/>
    <w:rsid w:val="00FD41CC"/>
    <w:rsid w:val="00FD59E5"/>
    <w:rsid w:val="00FD5DE0"/>
    <w:rsid w:val="00FD633F"/>
    <w:rsid w:val="00FD7C6D"/>
    <w:rsid w:val="00FE1572"/>
    <w:rsid w:val="00FE2D58"/>
    <w:rsid w:val="00FE67A4"/>
    <w:rsid w:val="00FE6D59"/>
    <w:rsid w:val="00FE6EE5"/>
    <w:rsid w:val="00FE7387"/>
    <w:rsid w:val="00FE7434"/>
    <w:rsid w:val="00FE76E1"/>
    <w:rsid w:val="00FE7D28"/>
    <w:rsid w:val="00FF0890"/>
    <w:rsid w:val="00FF1DAC"/>
    <w:rsid w:val="00FF1EB7"/>
    <w:rsid w:val="00FF2811"/>
    <w:rsid w:val="00FF3569"/>
    <w:rsid w:val="00FF374A"/>
    <w:rsid w:val="00FF3E1C"/>
    <w:rsid w:val="00FF3FBA"/>
    <w:rsid w:val="00FF4E9C"/>
    <w:rsid w:val="00FF4ECB"/>
    <w:rsid w:val="00FF5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link w:val="PargrafodaListaChar"/>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 w:type="paragraph" w:customStyle="1" w:styleId="Corpodetexto31">
    <w:name w:val="Corpo de texto 31"/>
    <w:basedOn w:val="Normal"/>
    <w:rsid w:val="00F502E1"/>
    <w:pPr>
      <w:suppressAutoHyphens/>
      <w:jc w:val="both"/>
    </w:pPr>
    <w:rPr>
      <w:rFonts w:ascii="Times New Roman" w:hAnsi="Times New Roman"/>
      <w:b/>
      <w:sz w:val="22"/>
      <w:u w:val="single"/>
      <w:lang w:eastAsia="ar-SA"/>
    </w:rPr>
  </w:style>
  <w:style w:type="paragraph" w:customStyle="1" w:styleId="Nivel01">
    <w:name w:val="Nivel 01"/>
    <w:basedOn w:val="Ttulo1"/>
    <w:next w:val="Normal"/>
    <w:link w:val="Nivel01Char"/>
    <w:qFormat/>
    <w:rsid w:val="00675D93"/>
    <w:pPr>
      <w:keepLines/>
      <w:numPr>
        <w:numId w:val="13"/>
      </w:numPr>
      <w:tabs>
        <w:tab w:val="left" w:pos="567"/>
      </w:tabs>
      <w:spacing w:after="0"/>
      <w:jc w:val="both"/>
    </w:pPr>
    <w:rPr>
      <w:rFonts w:eastAsiaTheme="majorEastAsia"/>
      <w:kern w:val="0"/>
      <w:sz w:val="20"/>
      <w:szCs w:val="20"/>
    </w:rPr>
  </w:style>
  <w:style w:type="paragraph" w:customStyle="1" w:styleId="Nivel2">
    <w:name w:val="Nivel 2"/>
    <w:basedOn w:val="Normal"/>
    <w:link w:val="Nivel2Char"/>
    <w:qFormat/>
    <w:rsid w:val="00675D93"/>
    <w:pPr>
      <w:numPr>
        <w:ilvl w:val="1"/>
        <w:numId w:val="13"/>
      </w:numPr>
      <w:spacing w:before="120" w:after="120" w:line="276" w:lineRule="auto"/>
      <w:jc w:val="both"/>
    </w:pPr>
    <w:rPr>
      <w:rFonts w:eastAsiaTheme="minorEastAsia" w:cs="Arial"/>
      <w:color w:val="000000"/>
      <w:sz w:val="20"/>
      <w:szCs w:val="20"/>
    </w:rPr>
  </w:style>
  <w:style w:type="paragraph" w:customStyle="1" w:styleId="Nivel3">
    <w:name w:val="Nivel 3"/>
    <w:basedOn w:val="Normal"/>
    <w:link w:val="Nivel3Char"/>
    <w:qFormat/>
    <w:rsid w:val="00675D93"/>
    <w:pPr>
      <w:numPr>
        <w:ilvl w:val="2"/>
        <w:numId w:val="13"/>
      </w:numPr>
      <w:spacing w:before="120" w:after="120" w:line="276" w:lineRule="auto"/>
      <w:jc w:val="both"/>
    </w:pPr>
    <w:rPr>
      <w:rFonts w:eastAsiaTheme="minorEastAsia" w:cs="Arial"/>
      <w:color w:val="000000"/>
      <w:sz w:val="20"/>
      <w:szCs w:val="20"/>
    </w:rPr>
  </w:style>
  <w:style w:type="paragraph" w:customStyle="1" w:styleId="Nivel4">
    <w:name w:val="Nivel 4"/>
    <w:basedOn w:val="Nivel3"/>
    <w:qFormat/>
    <w:rsid w:val="00675D93"/>
    <w:pPr>
      <w:numPr>
        <w:ilvl w:val="3"/>
      </w:numPr>
      <w:ind w:left="851" w:firstLine="0"/>
    </w:pPr>
    <w:rPr>
      <w:color w:val="auto"/>
    </w:rPr>
  </w:style>
  <w:style w:type="paragraph" w:customStyle="1" w:styleId="Nivel5">
    <w:name w:val="Nivel 5"/>
    <w:basedOn w:val="Nivel4"/>
    <w:qFormat/>
    <w:rsid w:val="00675D93"/>
    <w:pPr>
      <w:numPr>
        <w:ilvl w:val="4"/>
      </w:numPr>
      <w:ind w:left="1276" w:firstLine="0"/>
    </w:pPr>
  </w:style>
  <w:style w:type="character" w:customStyle="1" w:styleId="Nivel2Char">
    <w:name w:val="Nivel 2 Char"/>
    <w:basedOn w:val="Fontepargpadro"/>
    <w:link w:val="Nivel2"/>
    <w:locked/>
    <w:rsid w:val="00675D93"/>
    <w:rPr>
      <w:rFonts w:ascii="Arial" w:eastAsiaTheme="minorEastAsia" w:hAnsi="Arial" w:cs="Arial"/>
      <w:color w:val="000000"/>
    </w:rPr>
  </w:style>
  <w:style w:type="character" w:customStyle="1" w:styleId="Nivel01Char">
    <w:name w:val="Nivel 01 Char"/>
    <w:basedOn w:val="Fontepargpadro"/>
    <w:link w:val="Nivel01"/>
    <w:locked/>
    <w:rsid w:val="00675D93"/>
    <w:rPr>
      <w:rFonts w:ascii="Arial" w:eastAsiaTheme="majorEastAsia" w:hAnsi="Arial" w:cs="Arial"/>
      <w:b/>
      <w:bCs/>
    </w:rPr>
  </w:style>
  <w:style w:type="character" w:customStyle="1" w:styleId="PargrafodaListaChar">
    <w:name w:val="Parágrafo da Lista Char"/>
    <w:basedOn w:val="Fontepargpadro"/>
    <w:link w:val="PargrafodaLista"/>
    <w:uiPriority w:val="34"/>
    <w:rsid w:val="00675D93"/>
    <w:rPr>
      <w:rFonts w:ascii="Arial" w:hAnsi="Arial"/>
      <w:sz w:val="24"/>
      <w:szCs w:val="24"/>
    </w:rPr>
  </w:style>
  <w:style w:type="paragraph" w:customStyle="1" w:styleId="Nvel1-SemNum">
    <w:name w:val="Nível 1-Sem Num"/>
    <w:basedOn w:val="Nivel01"/>
    <w:link w:val="Nvel1-SemNumChar"/>
    <w:qFormat/>
    <w:rsid w:val="00675D93"/>
    <w:pPr>
      <w:numPr>
        <w:numId w:val="0"/>
      </w:numPr>
      <w:ind w:left="357"/>
      <w:outlineLvl w:val="1"/>
    </w:pPr>
    <w:rPr>
      <w:color w:val="FF0000"/>
    </w:rPr>
  </w:style>
  <w:style w:type="character" w:customStyle="1" w:styleId="Nvel1-SemNumChar">
    <w:name w:val="Nível 1-Sem Num Char"/>
    <w:basedOn w:val="Nivel01Char"/>
    <w:link w:val="Nvel1-SemNum"/>
    <w:rsid w:val="00675D93"/>
    <w:rPr>
      <w:rFonts w:ascii="Arial" w:eastAsiaTheme="majorEastAsia" w:hAnsi="Arial" w:cs="Arial"/>
      <w:b/>
      <w:bCs/>
      <w:color w:val="FF0000"/>
    </w:rPr>
  </w:style>
  <w:style w:type="character" w:customStyle="1" w:styleId="Nivel3Char">
    <w:name w:val="Nivel 3 Char"/>
    <w:basedOn w:val="Fontepargpadro"/>
    <w:link w:val="Nivel3"/>
    <w:rsid w:val="00602F55"/>
    <w:rPr>
      <w:rFonts w:ascii="Arial" w:eastAsiaTheme="minorEastAsia"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link w:val="PargrafodaListaChar"/>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 w:type="paragraph" w:customStyle="1" w:styleId="Corpodetexto31">
    <w:name w:val="Corpo de texto 31"/>
    <w:basedOn w:val="Normal"/>
    <w:rsid w:val="00F502E1"/>
    <w:pPr>
      <w:suppressAutoHyphens/>
      <w:jc w:val="both"/>
    </w:pPr>
    <w:rPr>
      <w:rFonts w:ascii="Times New Roman" w:hAnsi="Times New Roman"/>
      <w:b/>
      <w:sz w:val="22"/>
      <w:u w:val="single"/>
      <w:lang w:eastAsia="ar-SA"/>
    </w:rPr>
  </w:style>
  <w:style w:type="paragraph" w:customStyle="1" w:styleId="Nivel01">
    <w:name w:val="Nivel 01"/>
    <w:basedOn w:val="Ttulo1"/>
    <w:next w:val="Normal"/>
    <w:link w:val="Nivel01Char"/>
    <w:qFormat/>
    <w:rsid w:val="00675D93"/>
    <w:pPr>
      <w:keepLines/>
      <w:numPr>
        <w:numId w:val="13"/>
      </w:numPr>
      <w:tabs>
        <w:tab w:val="left" w:pos="567"/>
      </w:tabs>
      <w:spacing w:after="0"/>
      <w:jc w:val="both"/>
    </w:pPr>
    <w:rPr>
      <w:rFonts w:eastAsiaTheme="majorEastAsia"/>
      <w:kern w:val="0"/>
      <w:sz w:val="20"/>
      <w:szCs w:val="20"/>
    </w:rPr>
  </w:style>
  <w:style w:type="paragraph" w:customStyle="1" w:styleId="Nivel2">
    <w:name w:val="Nivel 2"/>
    <w:basedOn w:val="Normal"/>
    <w:link w:val="Nivel2Char"/>
    <w:qFormat/>
    <w:rsid w:val="00675D93"/>
    <w:pPr>
      <w:numPr>
        <w:ilvl w:val="1"/>
        <w:numId w:val="13"/>
      </w:numPr>
      <w:spacing w:before="120" w:after="120" w:line="276" w:lineRule="auto"/>
      <w:jc w:val="both"/>
    </w:pPr>
    <w:rPr>
      <w:rFonts w:eastAsiaTheme="minorEastAsia" w:cs="Arial"/>
      <w:color w:val="000000"/>
      <w:sz w:val="20"/>
      <w:szCs w:val="20"/>
    </w:rPr>
  </w:style>
  <w:style w:type="paragraph" w:customStyle="1" w:styleId="Nivel3">
    <w:name w:val="Nivel 3"/>
    <w:basedOn w:val="Normal"/>
    <w:link w:val="Nivel3Char"/>
    <w:qFormat/>
    <w:rsid w:val="00675D93"/>
    <w:pPr>
      <w:numPr>
        <w:ilvl w:val="2"/>
        <w:numId w:val="13"/>
      </w:numPr>
      <w:spacing w:before="120" w:after="120" w:line="276" w:lineRule="auto"/>
      <w:jc w:val="both"/>
    </w:pPr>
    <w:rPr>
      <w:rFonts w:eastAsiaTheme="minorEastAsia" w:cs="Arial"/>
      <w:color w:val="000000"/>
      <w:sz w:val="20"/>
      <w:szCs w:val="20"/>
    </w:rPr>
  </w:style>
  <w:style w:type="paragraph" w:customStyle="1" w:styleId="Nivel4">
    <w:name w:val="Nivel 4"/>
    <w:basedOn w:val="Nivel3"/>
    <w:qFormat/>
    <w:rsid w:val="00675D93"/>
    <w:pPr>
      <w:numPr>
        <w:ilvl w:val="3"/>
      </w:numPr>
      <w:ind w:left="851" w:firstLine="0"/>
    </w:pPr>
    <w:rPr>
      <w:color w:val="auto"/>
    </w:rPr>
  </w:style>
  <w:style w:type="paragraph" w:customStyle="1" w:styleId="Nivel5">
    <w:name w:val="Nivel 5"/>
    <w:basedOn w:val="Nivel4"/>
    <w:qFormat/>
    <w:rsid w:val="00675D93"/>
    <w:pPr>
      <w:numPr>
        <w:ilvl w:val="4"/>
      </w:numPr>
      <w:ind w:left="1276" w:firstLine="0"/>
    </w:pPr>
  </w:style>
  <w:style w:type="character" w:customStyle="1" w:styleId="Nivel2Char">
    <w:name w:val="Nivel 2 Char"/>
    <w:basedOn w:val="Fontepargpadro"/>
    <w:link w:val="Nivel2"/>
    <w:locked/>
    <w:rsid w:val="00675D93"/>
    <w:rPr>
      <w:rFonts w:ascii="Arial" w:eastAsiaTheme="minorEastAsia" w:hAnsi="Arial" w:cs="Arial"/>
      <w:color w:val="000000"/>
    </w:rPr>
  </w:style>
  <w:style w:type="character" w:customStyle="1" w:styleId="Nivel01Char">
    <w:name w:val="Nivel 01 Char"/>
    <w:basedOn w:val="Fontepargpadro"/>
    <w:link w:val="Nivel01"/>
    <w:locked/>
    <w:rsid w:val="00675D93"/>
    <w:rPr>
      <w:rFonts w:ascii="Arial" w:eastAsiaTheme="majorEastAsia" w:hAnsi="Arial" w:cs="Arial"/>
      <w:b/>
      <w:bCs/>
    </w:rPr>
  </w:style>
  <w:style w:type="character" w:customStyle="1" w:styleId="PargrafodaListaChar">
    <w:name w:val="Parágrafo da Lista Char"/>
    <w:basedOn w:val="Fontepargpadro"/>
    <w:link w:val="PargrafodaLista"/>
    <w:uiPriority w:val="34"/>
    <w:rsid w:val="00675D93"/>
    <w:rPr>
      <w:rFonts w:ascii="Arial" w:hAnsi="Arial"/>
      <w:sz w:val="24"/>
      <w:szCs w:val="24"/>
    </w:rPr>
  </w:style>
  <w:style w:type="paragraph" w:customStyle="1" w:styleId="Nvel1-SemNum">
    <w:name w:val="Nível 1-Sem Num"/>
    <w:basedOn w:val="Nivel01"/>
    <w:link w:val="Nvel1-SemNumChar"/>
    <w:qFormat/>
    <w:rsid w:val="00675D93"/>
    <w:pPr>
      <w:numPr>
        <w:numId w:val="0"/>
      </w:numPr>
      <w:ind w:left="357"/>
      <w:outlineLvl w:val="1"/>
    </w:pPr>
    <w:rPr>
      <w:color w:val="FF0000"/>
    </w:rPr>
  </w:style>
  <w:style w:type="character" w:customStyle="1" w:styleId="Nvel1-SemNumChar">
    <w:name w:val="Nível 1-Sem Num Char"/>
    <w:basedOn w:val="Nivel01Char"/>
    <w:link w:val="Nvel1-SemNum"/>
    <w:rsid w:val="00675D93"/>
    <w:rPr>
      <w:rFonts w:ascii="Arial" w:eastAsiaTheme="majorEastAsia" w:hAnsi="Arial" w:cs="Arial"/>
      <w:b/>
      <w:bCs/>
      <w:color w:val="FF0000"/>
    </w:rPr>
  </w:style>
  <w:style w:type="character" w:customStyle="1" w:styleId="Nivel3Char">
    <w:name w:val="Nivel 3 Char"/>
    <w:basedOn w:val="Fontepargpadro"/>
    <w:link w:val="Nivel3"/>
    <w:rsid w:val="00602F55"/>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818">
      <w:bodyDiv w:val="1"/>
      <w:marLeft w:val="0"/>
      <w:marRight w:val="0"/>
      <w:marTop w:val="0"/>
      <w:marBottom w:val="0"/>
      <w:divBdr>
        <w:top w:val="none" w:sz="0" w:space="0" w:color="auto"/>
        <w:left w:val="none" w:sz="0" w:space="0" w:color="auto"/>
        <w:bottom w:val="none" w:sz="0" w:space="0" w:color="auto"/>
        <w:right w:val="none" w:sz="0" w:space="0" w:color="auto"/>
      </w:divBdr>
    </w:div>
    <w:div w:id="428283472">
      <w:bodyDiv w:val="1"/>
      <w:marLeft w:val="0"/>
      <w:marRight w:val="0"/>
      <w:marTop w:val="0"/>
      <w:marBottom w:val="0"/>
      <w:divBdr>
        <w:top w:val="none" w:sz="0" w:space="0" w:color="auto"/>
        <w:left w:val="none" w:sz="0" w:space="0" w:color="auto"/>
        <w:bottom w:val="none" w:sz="0" w:space="0" w:color="auto"/>
        <w:right w:val="none" w:sz="0" w:space="0" w:color="auto"/>
      </w:divBdr>
    </w:div>
    <w:div w:id="451244790">
      <w:bodyDiv w:val="1"/>
      <w:marLeft w:val="0"/>
      <w:marRight w:val="0"/>
      <w:marTop w:val="0"/>
      <w:marBottom w:val="0"/>
      <w:divBdr>
        <w:top w:val="none" w:sz="0" w:space="0" w:color="auto"/>
        <w:left w:val="none" w:sz="0" w:space="0" w:color="auto"/>
        <w:bottom w:val="none" w:sz="0" w:space="0" w:color="auto"/>
        <w:right w:val="none" w:sz="0" w:space="0" w:color="auto"/>
      </w:divBdr>
    </w:div>
    <w:div w:id="588736242">
      <w:bodyDiv w:val="1"/>
      <w:marLeft w:val="0"/>
      <w:marRight w:val="0"/>
      <w:marTop w:val="0"/>
      <w:marBottom w:val="0"/>
      <w:divBdr>
        <w:top w:val="none" w:sz="0" w:space="0" w:color="auto"/>
        <w:left w:val="none" w:sz="0" w:space="0" w:color="auto"/>
        <w:bottom w:val="none" w:sz="0" w:space="0" w:color="auto"/>
        <w:right w:val="none" w:sz="0" w:space="0" w:color="auto"/>
      </w:divBdr>
    </w:div>
    <w:div w:id="795679228">
      <w:bodyDiv w:val="1"/>
      <w:marLeft w:val="0"/>
      <w:marRight w:val="0"/>
      <w:marTop w:val="0"/>
      <w:marBottom w:val="0"/>
      <w:divBdr>
        <w:top w:val="none" w:sz="0" w:space="0" w:color="auto"/>
        <w:left w:val="none" w:sz="0" w:space="0" w:color="auto"/>
        <w:bottom w:val="none" w:sz="0" w:space="0" w:color="auto"/>
        <w:right w:val="none" w:sz="0" w:space="0" w:color="auto"/>
      </w:divBdr>
    </w:div>
    <w:div w:id="800876720">
      <w:bodyDiv w:val="1"/>
      <w:marLeft w:val="0"/>
      <w:marRight w:val="0"/>
      <w:marTop w:val="0"/>
      <w:marBottom w:val="0"/>
      <w:divBdr>
        <w:top w:val="none" w:sz="0" w:space="0" w:color="auto"/>
        <w:left w:val="none" w:sz="0" w:space="0" w:color="auto"/>
        <w:bottom w:val="none" w:sz="0" w:space="0" w:color="auto"/>
        <w:right w:val="none" w:sz="0" w:space="0" w:color="auto"/>
      </w:divBdr>
    </w:div>
    <w:div w:id="836921455">
      <w:bodyDiv w:val="1"/>
      <w:marLeft w:val="0"/>
      <w:marRight w:val="0"/>
      <w:marTop w:val="0"/>
      <w:marBottom w:val="0"/>
      <w:divBdr>
        <w:top w:val="none" w:sz="0" w:space="0" w:color="auto"/>
        <w:left w:val="none" w:sz="0" w:space="0" w:color="auto"/>
        <w:bottom w:val="none" w:sz="0" w:space="0" w:color="auto"/>
        <w:right w:val="none" w:sz="0" w:space="0" w:color="auto"/>
      </w:divBdr>
    </w:div>
    <w:div w:id="842889546">
      <w:bodyDiv w:val="1"/>
      <w:marLeft w:val="0"/>
      <w:marRight w:val="0"/>
      <w:marTop w:val="0"/>
      <w:marBottom w:val="0"/>
      <w:divBdr>
        <w:top w:val="none" w:sz="0" w:space="0" w:color="auto"/>
        <w:left w:val="none" w:sz="0" w:space="0" w:color="auto"/>
        <w:bottom w:val="none" w:sz="0" w:space="0" w:color="auto"/>
        <w:right w:val="none" w:sz="0" w:space="0" w:color="auto"/>
      </w:divBdr>
    </w:div>
    <w:div w:id="858086614">
      <w:bodyDiv w:val="1"/>
      <w:marLeft w:val="0"/>
      <w:marRight w:val="0"/>
      <w:marTop w:val="0"/>
      <w:marBottom w:val="0"/>
      <w:divBdr>
        <w:top w:val="none" w:sz="0" w:space="0" w:color="auto"/>
        <w:left w:val="none" w:sz="0" w:space="0" w:color="auto"/>
        <w:bottom w:val="none" w:sz="0" w:space="0" w:color="auto"/>
        <w:right w:val="none" w:sz="0" w:space="0" w:color="auto"/>
      </w:divBdr>
    </w:div>
    <w:div w:id="955678265">
      <w:bodyDiv w:val="1"/>
      <w:marLeft w:val="0"/>
      <w:marRight w:val="0"/>
      <w:marTop w:val="0"/>
      <w:marBottom w:val="0"/>
      <w:divBdr>
        <w:top w:val="none" w:sz="0" w:space="0" w:color="auto"/>
        <w:left w:val="none" w:sz="0" w:space="0" w:color="auto"/>
        <w:bottom w:val="none" w:sz="0" w:space="0" w:color="auto"/>
        <w:right w:val="none" w:sz="0" w:space="0" w:color="auto"/>
      </w:divBdr>
    </w:div>
    <w:div w:id="1054700442">
      <w:bodyDiv w:val="1"/>
      <w:marLeft w:val="0"/>
      <w:marRight w:val="0"/>
      <w:marTop w:val="0"/>
      <w:marBottom w:val="0"/>
      <w:divBdr>
        <w:top w:val="none" w:sz="0" w:space="0" w:color="auto"/>
        <w:left w:val="none" w:sz="0" w:space="0" w:color="auto"/>
        <w:bottom w:val="none" w:sz="0" w:space="0" w:color="auto"/>
        <w:right w:val="none" w:sz="0" w:space="0" w:color="auto"/>
      </w:divBdr>
    </w:div>
    <w:div w:id="1090813545">
      <w:bodyDiv w:val="1"/>
      <w:marLeft w:val="0"/>
      <w:marRight w:val="0"/>
      <w:marTop w:val="0"/>
      <w:marBottom w:val="0"/>
      <w:divBdr>
        <w:top w:val="none" w:sz="0" w:space="0" w:color="auto"/>
        <w:left w:val="none" w:sz="0" w:space="0" w:color="auto"/>
        <w:bottom w:val="none" w:sz="0" w:space="0" w:color="auto"/>
        <w:right w:val="none" w:sz="0" w:space="0" w:color="auto"/>
      </w:divBdr>
    </w:div>
    <w:div w:id="1098672776">
      <w:bodyDiv w:val="1"/>
      <w:marLeft w:val="0"/>
      <w:marRight w:val="0"/>
      <w:marTop w:val="0"/>
      <w:marBottom w:val="0"/>
      <w:divBdr>
        <w:top w:val="none" w:sz="0" w:space="0" w:color="auto"/>
        <w:left w:val="none" w:sz="0" w:space="0" w:color="auto"/>
        <w:bottom w:val="none" w:sz="0" w:space="0" w:color="auto"/>
        <w:right w:val="none" w:sz="0" w:space="0" w:color="auto"/>
      </w:divBdr>
    </w:div>
    <w:div w:id="1100487710">
      <w:bodyDiv w:val="1"/>
      <w:marLeft w:val="0"/>
      <w:marRight w:val="0"/>
      <w:marTop w:val="0"/>
      <w:marBottom w:val="0"/>
      <w:divBdr>
        <w:top w:val="none" w:sz="0" w:space="0" w:color="auto"/>
        <w:left w:val="none" w:sz="0" w:space="0" w:color="auto"/>
        <w:bottom w:val="none" w:sz="0" w:space="0" w:color="auto"/>
        <w:right w:val="none" w:sz="0" w:space="0" w:color="auto"/>
      </w:divBdr>
    </w:div>
    <w:div w:id="1135030703">
      <w:bodyDiv w:val="1"/>
      <w:marLeft w:val="0"/>
      <w:marRight w:val="0"/>
      <w:marTop w:val="0"/>
      <w:marBottom w:val="0"/>
      <w:divBdr>
        <w:top w:val="none" w:sz="0" w:space="0" w:color="auto"/>
        <w:left w:val="none" w:sz="0" w:space="0" w:color="auto"/>
        <w:bottom w:val="none" w:sz="0" w:space="0" w:color="auto"/>
        <w:right w:val="none" w:sz="0" w:space="0" w:color="auto"/>
      </w:divBdr>
    </w:div>
    <w:div w:id="1280531088">
      <w:bodyDiv w:val="1"/>
      <w:marLeft w:val="0"/>
      <w:marRight w:val="0"/>
      <w:marTop w:val="0"/>
      <w:marBottom w:val="0"/>
      <w:divBdr>
        <w:top w:val="none" w:sz="0" w:space="0" w:color="auto"/>
        <w:left w:val="none" w:sz="0" w:space="0" w:color="auto"/>
        <w:bottom w:val="none" w:sz="0" w:space="0" w:color="auto"/>
        <w:right w:val="none" w:sz="0" w:space="0" w:color="auto"/>
      </w:divBdr>
    </w:div>
    <w:div w:id="1299410272">
      <w:bodyDiv w:val="1"/>
      <w:marLeft w:val="0"/>
      <w:marRight w:val="0"/>
      <w:marTop w:val="0"/>
      <w:marBottom w:val="0"/>
      <w:divBdr>
        <w:top w:val="none" w:sz="0" w:space="0" w:color="auto"/>
        <w:left w:val="none" w:sz="0" w:space="0" w:color="auto"/>
        <w:bottom w:val="none" w:sz="0" w:space="0" w:color="auto"/>
        <w:right w:val="none" w:sz="0" w:space="0" w:color="auto"/>
      </w:divBdr>
    </w:div>
    <w:div w:id="1387143824">
      <w:bodyDiv w:val="1"/>
      <w:marLeft w:val="0"/>
      <w:marRight w:val="0"/>
      <w:marTop w:val="0"/>
      <w:marBottom w:val="0"/>
      <w:divBdr>
        <w:top w:val="none" w:sz="0" w:space="0" w:color="auto"/>
        <w:left w:val="none" w:sz="0" w:space="0" w:color="auto"/>
        <w:bottom w:val="none" w:sz="0" w:space="0" w:color="auto"/>
        <w:right w:val="none" w:sz="0" w:space="0" w:color="auto"/>
      </w:divBdr>
    </w:div>
    <w:div w:id="1519002878">
      <w:bodyDiv w:val="1"/>
      <w:marLeft w:val="0"/>
      <w:marRight w:val="0"/>
      <w:marTop w:val="0"/>
      <w:marBottom w:val="0"/>
      <w:divBdr>
        <w:top w:val="none" w:sz="0" w:space="0" w:color="auto"/>
        <w:left w:val="none" w:sz="0" w:space="0" w:color="auto"/>
        <w:bottom w:val="none" w:sz="0" w:space="0" w:color="auto"/>
        <w:right w:val="none" w:sz="0" w:space="0" w:color="auto"/>
      </w:divBdr>
    </w:div>
    <w:div w:id="1654063447">
      <w:bodyDiv w:val="1"/>
      <w:marLeft w:val="0"/>
      <w:marRight w:val="0"/>
      <w:marTop w:val="0"/>
      <w:marBottom w:val="0"/>
      <w:divBdr>
        <w:top w:val="none" w:sz="0" w:space="0" w:color="auto"/>
        <w:left w:val="none" w:sz="0" w:space="0" w:color="auto"/>
        <w:bottom w:val="none" w:sz="0" w:space="0" w:color="auto"/>
        <w:right w:val="none" w:sz="0" w:space="0" w:color="auto"/>
      </w:divBdr>
    </w:div>
    <w:div w:id="1697534685">
      <w:bodyDiv w:val="1"/>
      <w:marLeft w:val="0"/>
      <w:marRight w:val="0"/>
      <w:marTop w:val="0"/>
      <w:marBottom w:val="0"/>
      <w:divBdr>
        <w:top w:val="none" w:sz="0" w:space="0" w:color="auto"/>
        <w:left w:val="none" w:sz="0" w:space="0" w:color="auto"/>
        <w:bottom w:val="none" w:sz="0" w:space="0" w:color="auto"/>
        <w:right w:val="none" w:sz="0" w:space="0" w:color="auto"/>
      </w:divBdr>
    </w:div>
    <w:div w:id="1729956207">
      <w:bodyDiv w:val="1"/>
      <w:marLeft w:val="0"/>
      <w:marRight w:val="0"/>
      <w:marTop w:val="0"/>
      <w:marBottom w:val="0"/>
      <w:divBdr>
        <w:top w:val="none" w:sz="0" w:space="0" w:color="auto"/>
        <w:left w:val="none" w:sz="0" w:space="0" w:color="auto"/>
        <w:bottom w:val="none" w:sz="0" w:space="0" w:color="auto"/>
        <w:right w:val="none" w:sz="0" w:space="0" w:color="auto"/>
      </w:divBdr>
    </w:div>
    <w:div w:id="1756433530">
      <w:bodyDiv w:val="1"/>
      <w:marLeft w:val="0"/>
      <w:marRight w:val="0"/>
      <w:marTop w:val="0"/>
      <w:marBottom w:val="0"/>
      <w:divBdr>
        <w:top w:val="none" w:sz="0" w:space="0" w:color="auto"/>
        <w:left w:val="none" w:sz="0" w:space="0" w:color="auto"/>
        <w:bottom w:val="none" w:sz="0" w:space="0" w:color="auto"/>
        <w:right w:val="none" w:sz="0" w:space="0" w:color="auto"/>
      </w:divBdr>
    </w:div>
    <w:div w:id="1812625214">
      <w:bodyDiv w:val="1"/>
      <w:marLeft w:val="0"/>
      <w:marRight w:val="0"/>
      <w:marTop w:val="0"/>
      <w:marBottom w:val="0"/>
      <w:divBdr>
        <w:top w:val="none" w:sz="0" w:space="0" w:color="auto"/>
        <w:left w:val="none" w:sz="0" w:space="0" w:color="auto"/>
        <w:bottom w:val="none" w:sz="0" w:space="0" w:color="auto"/>
        <w:right w:val="none" w:sz="0" w:space="0" w:color="auto"/>
      </w:divBdr>
    </w:div>
    <w:div w:id="1832209537">
      <w:bodyDiv w:val="1"/>
      <w:marLeft w:val="0"/>
      <w:marRight w:val="0"/>
      <w:marTop w:val="0"/>
      <w:marBottom w:val="0"/>
      <w:divBdr>
        <w:top w:val="none" w:sz="0" w:space="0" w:color="auto"/>
        <w:left w:val="none" w:sz="0" w:space="0" w:color="auto"/>
        <w:bottom w:val="none" w:sz="0" w:space="0" w:color="auto"/>
        <w:right w:val="none" w:sz="0" w:space="0" w:color="auto"/>
      </w:divBdr>
    </w:div>
    <w:div w:id="1923180650">
      <w:bodyDiv w:val="1"/>
      <w:marLeft w:val="0"/>
      <w:marRight w:val="0"/>
      <w:marTop w:val="0"/>
      <w:marBottom w:val="0"/>
      <w:divBdr>
        <w:top w:val="none" w:sz="0" w:space="0" w:color="auto"/>
        <w:left w:val="none" w:sz="0" w:space="0" w:color="auto"/>
        <w:bottom w:val="none" w:sz="0" w:space="0" w:color="auto"/>
        <w:right w:val="none" w:sz="0" w:space="0" w:color="auto"/>
      </w:divBdr>
    </w:div>
    <w:div w:id="1929344259">
      <w:bodyDiv w:val="1"/>
      <w:marLeft w:val="0"/>
      <w:marRight w:val="0"/>
      <w:marTop w:val="0"/>
      <w:marBottom w:val="0"/>
      <w:divBdr>
        <w:top w:val="none" w:sz="0" w:space="0" w:color="auto"/>
        <w:left w:val="none" w:sz="0" w:space="0" w:color="auto"/>
        <w:bottom w:val="none" w:sz="0" w:space="0" w:color="auto"/>
        <w:right w:val="none" w:sz="0" w:space="0" w:color="auto"/>
      </w:divBdr>
    </w:div>
    <w:div w:id="1963345164">
      <w:bodyDiv w:val="1"/>
      <w:marLeft w:val="0"/>
      <w:marRight w:val="0"/>
      <w:marTop w:val="0"/>
      <w:marBottom w:val="0"/>
      <w:divBdr>
        <w:top w:val="none" w:sz="0" w:space="0" w:color="auto"/>
        <w:left w:val="none" w:sz="0" w:space="0" w:color="auto"/>
        <w:bottom w:val="none" w:sz="0" w:space="0" w:color="auto"/>
        <w:right w:val="none" w:sz="0" w:space="0" w:color="auto"/>
      </w:divBdr>
    </w:div>
    <w:div w:id="1984265292">
      <w:bodyDiv w:val="1"/>
      <w:marLeft w:val="0"/>
      <w:marRight w:val="0"/>
      <w:marTop w:val="0"/>
      <w:marBottom w:val="0"/>
      <w:divBdr>
        <w:top w:val="none" w:sz="0" w:space="0" w:color="auto"/>
        <w:left w:val="none" w:sz="0" w:space="0" w:color="auto"/>
        <w:bottom w:val="none" w:sz="0" w:space="0" w:color="auto"/>
        <w:right w:val="none" w:sz="0" w:space="0" w:color="auto"/>
      </w:divBdr>
    </w:div>
    <w:div w:id="2011642355">
      <w:bodyDiv w:val="1"/>
      <w:marLeft w:val="0"/>
      <w:marRight w:val="0"/>
      <w:marTop w:val="0"/>
      <w:marBottom w:val="0"/>
      <w:divBdr>
        <w:top w:val="none" w:sz="0" w:space="0" w:color="auto"/>
        <w:left w:val="none" w:sz="0" w:space="0" w:color="auto"/>
        <w:bottom w:val="none" w:sz="0" w:space="0" w:color="auto"/>
        <w:right w:val="none" w:sz="0" w:space="0" w:color="auto"/>
      </w:divBdr>
    </w:div>
    <w:div w:id="2092388849">
      <w:bodyDiv w:val="1"/>
      <w:marLeft w:val="0"/>
      <w:marRight w:val="0"/>
      <w:marTop w:val="0"/>
      <w:marBottom w:val="0"/>
      <w:divBdr>
        <w:top w:val="none" w:sz="0" w:space="0" w:color="auto"/>
        <w:left w:val="none" w:sz="0" w:space="0" w:color="auto"/>
        <w:bottom w:val="none" w:sz="0" w:space="0" w:color="auto"/>
        <w:right w:val="none" w:sz="0" w:space="0" w:color="auto"/>
      </w:divBdr>
    </w:div>
    <w:div w:id="2101679100">
      <w:bodyDiv w:val="1"/>
      <w:marLeft w:val="0"/>
      <w:marRight w:val="0"/>
      <w:marTop w:val="0"/>
      <w:marBottom w:val="0"/>
      <w:divBdr>
        <w:top w:val="none" w:sz="0" w:space="0" w:color="auto"/>
        <w:left w:val="none" w:sz="0" w:space="0" w:color="auto"/>
        <w:bottom w:val="none" w:sz="0" w:space="0" w:color="auto"/>
        <w:right w:val="none" w:sz="0" w:space="0" w:color="auto"/>
      </w:divBdr>
    </w:div>
    <w:div w:id="21305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gov.br/en/web/dou/-/instrucao-normativa-seges/me-n-77-de-4-de-novembro-de-2022-441681061" TargetMode="External"/><Relationship Id="rId17" Type="http://schemas.openxmlformats.org/officeDocument/2006/relationships/hyperlink" Target="http://www.mda.gov.br/saf/arquivos/1203118176.pdf" TargetMode="External"/><Relationship Id="rId2" Type="http://schemas.openxmlformats.org/officeDocument/2006/relationships/numbering" Target="numbering.xml"/><Relationship Id="rId16" Type="http://schemas.openxmlformats.org/officeDocument/2006/relationships/hyperlink" Target="mailto:licitacaonfpr@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www.novafatima.pr.gov.br"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in.gov.br/en/web/dou/-/instrucao-normativa-seges/me-n-77-de-4-de-novembro-de-2022-44168106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C41E9-E549-43B3-94E3-36310A91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11</Pages>
  <Words>4436</Words>
  <Characters>25623</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30000</CharactersWithSpaces>
  <SharedDoc>false</SharedDoc>
  <HLinks>
    <vt:vector size="24" baseType="variant">
      <vt:variant>
        <vt:i4>7209046</vt:i4>
      </vt:variant>
      <vt:variant>
        <vt:i4>12</vt:i4>
      </vt:variant>
      <vt:variant>
        <vt:i4>0</vt:i4>
      </vt:variant>
      <vt:variant>
        <vt:i4>5</vt:i4>
      </vt:variant>
      <vt:variant>
        <vt:lpwstr>mailto:comprasnovafatima@gmail.com</vt:lpwstr>
      </vt:variant>
      <vt:variant>
        <vt:lpwstr/>
      </vt:variant>
      <vt:variant>
        <vt:i4>7209046</vt:i4>
      </vt:variant>
      <vt:variant>
        <vt:i4>6</vt:i4>
      </vt:variant>
      <vt:variant>
        <vt:i4>0</vt:i4>
      </vt:variant>
      <vt:variant>
        <vt:i4>5</vt:i4>
      </vt:variant>
      <vt:variant>
        <vt:lpwstr>mailto:comprasnovafatima@gmail.com</vt:lpwstr>
      </vt:variant>
      <vt:variant>
        <vt:lpwstr/>
      </vt:variant>
      <vt:variant>
        <vt:i4>4980826</vt:i4>
      </vt:variant>
      <vt:variant>
        <vt:i4>3</vt:i4>
      </vt:variant>
      <vt:variant>
        <vt:i4>0</vt:i4>
      </vt:variant>
      <vt:variant>
        <vt:i4>5</vt:i4>
      </vt:variant>
      <vt:variant>
        <vt:lpwstr>http://www.novafatima.pr.gov.br/</vt:lpwstr>
      </vt:variant>
      <vt:variant>
        <vt:lpwstr/>
      </vt:variant>
      <vt:variant>
        <vt:i4>4980826</vt:i4>
      </vt:variant>
      <vt:variant>
        <vt:i4>0</vt:i4>
      </vt:variant>
      <vt:variant>
        <vt:i4>0</vt:i4>
      </vt:variant>
      <vt:variant>
        <vt:i4>5</vt:i4>
      </vt:variant>
      <vt:variant>
        <vt:lpwstr>http://www.novafatima.pr.gov.br/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Licitacao3</cp:lastModifiedBy>
  <cp:revision>28</cp:revision>
  <cp:lastPrinted>2025-03-28T11:55:00Z</cp:lastPrinted>
  <dcterms:created xsi:type="dcterms:W3CDTF">2020-01-21T17:08:00Z</dcterms:created>
  <dcterms:modified xsi:type="dcterms:W3CDTF">2025-03-28T11:56:00Z</dcterms:modified>
</cp:coreProperties>
</file>