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3033A" w:rsidP="004718A1">
      <w:pPr>
        <w:jc w:val="center"/>
        <w:rPr>
          <w:b/>
        </w:rPr>
      </w:pPr>
      <w:r>
        <w:rPr>
          <w:b/>
        </w:rPr>
        <w:t>EDITAL DE CONVOCAÇÃO Nº 004</w:t>
      </w:r>
      <w:r w:rsidR="004718A1" w:rsidRPr="00D20F36">
        <w:rPr>
          <w:b/>
        </w:rPr>
        <w:t>/202</w:t>
      </w:r>
      <w:r w:rsidR="00C8767C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9F02B5" w:rsidP="00B520FE">
            <w:pPr>
              <w:jc w:val="center"/>
              <w:rPr>
                <w:b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  <w:r w:rsidRPr="009C1A44">
              <w:rPr>
                <w:b/>
              </w:rPr>
              <w:t xml:space="preserve"> 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13033A" w:rsidP="00B520FE">
            <w:pPr>
              <w:jc w:val="center"/>
            </w:pPr>
            <w:r>
              <w:t>39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13033A" w:rsidP="00B520FE">
            <w:pPr>
              <w:jc w:val="center"/>
            </w:pPr>
            <w:r>
              <w:t>42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13033A" w:rsidP="00526D5D">
            <w:pPr>
              <w:jc w:val="center"/>
              <w:rPr>
                <w:bCs/>
              </w:rPr>
            </w:pPr>
            <w:r>
              <w:rPr>
                <w:bCs/>
              </w:rPr>
              <w:t>Michele de Campos Andrade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 xml:space="preserve">) O candidato poderá optar uma única vez pelo final de lista, devendo preencher formulário próprio a ser requisitado no Departamento de Recursos humanos e protocolar </w:t>
      </w:r>
      <w:r w:rsidR="00906DD9" w:rsidRPr="00D20F36">
        <w:lastRenderedPageBreak/>
        <w:t>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53636B">
        <w:t>17</w:t>
      </w:r>
      <w:bookmarkStart w:id="0" w:name="_GoBack"/>
      <w:bookmarkEnd w:id="0"/>
      <w:r w:rsidRPr="00D20F36">
        <w:t xml:space="preserve"> de </w:t>
      </w:r>
      <w:r w:rsidR="00907FF8">
        <w:t>fevereiro</w:t>
      </w:r>
      <w:r w:rsidR="00C8767C">
        <w:t xml:space="preserve"> de 2025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33A" w:rsidRDefault="0013033A" w:rsidP="00251857">
      <w:r>
        <w:separator/>
      </w:r>
    </w:p>
  </w:endnote>
  <w:endnote w:type="continuationSeparator" w:id="0">
    <w:p w:rsidR="0013033A" w:rsidRDefault="0013033A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33A" w:rsidRDefault="0013033A" w:rsidP="00251857">
      <w:r>
        <w:separator/>
      </w:r>
    </w:p>
  </w:footnote>
  <w:footnote w:type="continuationSeparator" w:id="0">
    <w:p w:rsidR="0013033A" w:rsidRDefault="0013033A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13033A" w:rsidTr="00CE4261">
      <w:tc>
        <w:tcPr>
          <w:tcW w:w="1615" w:type="dxa"/>
          <w:tcBorders>
            <w:left w:val="nil"/>
          </w:tcBorders>
        </w:tcPr>
        <w:p w:rsidR="0013033A" w:rsidRDefault="0013033A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129468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13033A" w:rsidRDefault="0013033A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13033A" w:rsidRDefault="0013033A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13033A" w:rsidRDefault="0013033A" w:rsidP="00CE4261">
          <w:pPr>
            <w:pStyle w:val="Cabealho"/>
            <w:rPr>
              <w:b/>
              <w:sz w:val="18"/>
            </w:rPr>
          </w:pPr>
        </w:p>
        <w:p w:rsidR="0013033A" w:rsidRDefault="0013033A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13033A" w:rsidRDefault="0013033A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13033A" w:rsidRDefault="0013033A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13033A" w:rsidRDefault="0013033A" w:rsidP="00CE4261">
          <w:pPr>
            <w:pStyle w:val="Cabealho"/>
            <w:ind w:firstLine="1010"/>
          </w:pPr>
        </w:p>
      </w:tc>
    </w:tr>
  </w:tbl>
  <w:p w:rsidR="0013033A" w:rsidRDefault="001303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3033A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3636B"/>
    <w:rsid w:val="00553C45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B3A52"/>
    <w:rsid w:val="008D1DCF"/>
    <w:rsid w:val="0090491D"/>
    <w:rsid w:val="00906DD9"/>
    <w:rsid w:val="00907FF8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2025-02-11T17:30:00Z</cp:lastPrinted>
  <dcterms:created xsi:type="dcterms:W3CDTF">2025-02-17T13:52:00Z</dcterms:created>
  <dcterms:modified xsi:type="dcterms:W3CDTF">2025-02-17T13:52:00Z</dcterms:modified>
</cp:coreProperties>
</file>